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C28" w:rsidRPr="00135C28" w:rsidRDefault="00135C28" w:rsidP="00135C28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</w:rPr>
      </w:pPr>
      <w:r w:rsidRPr="00135C28">
        <w:rPr>
          <w:rFonts w:ascii="Times New Roman" w:eastAsia="Courier New" w:hAnsi="Times New Roman" w:cs="Times New Roman"/>
          <w:b/>
          <w:color w:val="000000"/>
          <w:sz w:val="28"/>
          <w:szCs w:val="28"/>
        </w:rPr>
        <w:t>Муниципальное бюджетное общеобразовательное учреждение</w:t>
      </w:r>
    </w:p>
    <w:p w:rsidR="00135C28" w:rsidRPr="00135C28" w:rsidRDefault="00016532" w:rsidP="00135C28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ourier New" w:hAnsi="Times New Roman" w:cs="Times New Roman"/>
          <w:b/>
          <w:color w:val="000000"/>
          <w:sz w:val="28"/>
          <w:szCs w:val="28"/>
        </w:rPr>
        <w:t xml:space="preserve"> Средняя школа №43 </w:t>
      </w:r>
      <w:r w:rsidR="00135C28" w:rsidRPr="00135C28">
        <w:rPr>
          <w:rFonts w:ascii="Times New Roman" w:eastAsia="Courier New" w:hAnsi="Times New Roman" w:cs="Times New Roman"/>
          <w:b/>
          <w:color w:val="000000"/>
          <w:sz w:val="28"/>
          <w:szCs w:val="28"/>
        </w:rPr>
        <w:t>»</w:t>
      </w:r>
    </w:p>
    <w:tbl>
      <w:tblPr>
        <w:tblW w:w="9856" w:type="dxa"/>
        <w:tblBorders>
          <w:insideH w:val="dashed" w:sz="4" w:space="0" w:color="auto"/>
        </w:tblBorders>
        <w:tblLook w:val="04A0"/>
      </w:tblPr>
      <w:tblGrid>
        <w:gridCol w:w="5070"/>
        <w:gridCol w:w="4786"/>
      </w:tblGrid>
      <w:tr w:rsidR="00135C28" w:rsidRPr="00135C28" w:rsidTr="007C207F">
        <w:tc>
          <w:tcPr>
            <w:tcW w:w="5070" w:type="dxa"/>
            <w:vMerge w:val="restart"/>
          </w:tcPr>
          <w:p w:rsidR="00135C28" w:rsidRPr="00135C28" w:rsidRDefault="00135C28" w:rsidP="00135C2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</w:pPr>
            <w:r w:rsidRPr="00135C28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  <w:t xml:space="preserve">СОГЛАСОВАНО </w:t>
            </w:r>
          </w:p>
          <w:p w:rsidR="00135C28" w:rsidRPr="00135C28" w:rsidRDefault="00135C28" w:rsidP="00135C2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</w:pPr>
            <w:r w:rsidRPr="00135C28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  <w:t xml:space="preserve">Протокол заседания Педагогического </w:t>
            </w:r>
          </w:p>
          <w:p w:rsidR="00135C28" w:rsidRPr="00135C28" w:rsidRDefault="00135C28" w:rsidP="00135C2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</w:pPr>
            <w:r w:rsidRPr="00135C28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  <w:t>совета МБОУ «</w:t>
            </w:r>
            <w:r w:rsidR="00016532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  <w:t>СОШ №43</w:t>
            </w:r>
            <w:r w:rsidRPr="00135C28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  <w:t>»</w:t>
            </w:r>
          </w:p>
          <w:p w:rsidR="00135C28" w:rsidRPr="00135C28" w:rsidRDefault="00105F27" w:rsidP="00135C2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  <w:t xml:space="preserve">от </w:t>
            </w:r>
            <w:r w:rsidR="00852248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  <w:t>_____________2020</w:t>
            </w: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  <w:t xml:space="preserve">  №</w:t>
            </w:r>
            <w:r w:rsidR="00852248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  <w:t>______</w:t>
            </w:r>
          </w:p>
          <w:p w:rsidR="00135C28" w:rsidRPr="00135C28" w:rsidRDefault="00135C28" w:rsidP="00135C2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</w:pPr>
          </w:p>
          <w:p w:rsidR="00135C28" w:rsidRPr="00135C28" w:rsidRDefault="00135C28" w:rsidP="00135C2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135C28" w:rsidRPr="00135C28" w:rsidRDefault="00135C28" w:rsidP="00135C2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</w:pPr>
            <w:r w:rsidRPr="00135C28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  <w:t xml:space="preserve">УТВЕРЖДАЮ </w:t>
            </w:r>
          </w:p>
          <w:p w:rsidR="00135C28" w:rsidRPr="00135C28" w:rsidRDefault="00135C28" w:rsidP="00135C2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</w:pPr>
            <w:r w:rsidRPr="00135C28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  <w:t>Директор МБОУ «</w:t>
            </w:r>
            <w:r w:rsidR="00016532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  <w:t>СОШ 43</w:t>
            </w:r>
            <w:r w:rsidR="00852248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  <w:t>»</w:t>
            </w:r>
            <w:r w:rsidRPr="00135C28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  <w:t>»</w:t>
            </w:r>
          </w:p>
          <w:p w:rsidR="00135C28" w:rsidRPr="00135C28" w:rsidRDefault="00135C28" w:rsidP="00135C2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</w:pPr>
            <w:r w:rsidRPr="00135C28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  <w:t>__________  /</w:t>
            </w:r>
            <w:r w:rsidR="00016532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  <w:t>Абдуллаев А.М</w:t>
            </w:r>
            <w:r w:rsidRPr="00135C28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  <w:t>/</w:t>
            </w:r>
          </w:p>
          <w:p w:rsidR="00135C28" w:rsidRPr="00135C28" w:rsidRDefault="00852248" w:rsidP="00135C2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  <w:t>_____________</w:t>
            </w:r>
            <w:r w:rsidR="00135C28" w:rsidRPr="00135C28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  <w:t>20</w:t>
            </w: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  <w:t>20</w:t>
            </w:r>
          </w:p>
          <w:p w:rsidR="00135C28" w:rsidRPr="00135C28" w:rsidRDefault="00135C28" w:rsidP="00135C2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35C28" w:rsidRPr="00135C28" w:rsidTr="007C207F">
        <w:tc>
          <w:tcPr>
            <w:tcW w:w="0" w:type="auto"/>
            <w:vMerge/>
            <w:vAlign w:val="center"/>
            <w:hideMark/>
          </w:tcPr>
          <w:p w:rsidR="00135C28" w:rsidRPr="00135C28" w:rsidRDefault="00135C28" w:rsidP="00135C2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786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:rsidR="00135C28" w:rsidRPr="00135C28" w:rsidRDefault="00135C28" w:rsidP="00135C2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</w:pPr>
          </w:p>
          <w:p w:rsidR="00135C28" w:rsidRPr="00135C28" w:rsidRDefault="00135C28" w:rsidP="00135C2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</w:pPr>
            <w:r w:rsidRPr="00135C28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  <w:t>УТВЕРЖДЕНО</w:t>
            </w:r>
          </w:p>
          <w:p w:rsidR="00016532" w:rsidRDefault="00135C28" w:rsidP="00135C2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</w:pPr>
            <w:r w:rsidRPr="00135C28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  <w:t xml:space="preserve">приказом директора МБОУ </w:t>
            </w:r>
          </w:p>
          <w:p w:rsidR="00135C28" w:rsidRPr="00135C28" w:rsidRDefault="00135C28" w:rsidP="00135C2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</w:pPr>
            <w:r w:rsidRPr="00135C28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  <w:t>«</w:t>
            </w:r>
            <w:r w:rsidR="00016532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  <w:t>СОШ №43</w:t>
            </w:r>
            <w:r w:rsidRPr="00135C28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  <w:t>»</w:t>
            </w:r>
          </w:p>
          <w:p w:rsidR="00135C28" w:rsidRPr="00135C28" w:rsidRDefault="00852248" w:rsidP="00135C2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  <w:t>от _____________</w:t>
            </w:r>
            <w:r w:rsidR="00135C28" w:rsidRPr="00135C28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  <w:t>20</w:t>
            </w: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  <w:t>20</w:t>
            </w:r>
            <w:r w:rsidR="00135C28" w:rsidRPr="00135C28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  <w:t xml:space="preserve">  №</w:t>
            </w: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  <w:t>____</w:t>
            </w:r>
          </w:p>
          <w:p w:rsidR="00135C28" w:rsidRPr="00135C28" w:rsidRDefault="00135C28" w:rsidP="00135C2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852248" w:rsidRDefault="00852248" w:rsidP="00122E3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52248" w:rsidRDefault="00852248" w:rsidP="00122E3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22E32" w:rsidRPr="00122E32" w:rsidRDefault="00852248" w:rsidP="00122E3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ПОЛОЖЕНИЕ</w:t>
      </w:r>
      <w:bookmarkStart w:id="0" w:name="_GoBack"/>
      <w:bookmarkEnd w:id="0"/>
    </w:p>
    <w:p w:rsidR="00122E32" w:rsidRPr="00122E32" w:rsidRDefault="00122E32" w:rsidP="00122E3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22E32">
        <w:rPr>
          <w:rFonts w:ascii="Times New Roman" w:hAnsi="Times New Roman" w:cs="Times New Roman"/>
          <w:b/>
          <w:sz w:val="32"/>
          <w:szCs w:val="32"/>
        </w:rPr>
        <w:t>о сетевой форме реализации образовательных программ</w:t>
      </w:r>
    </w:p>
    <w:p w:rsidR="00122E32" w:rsidRPr="00122E32" w:rsidRDefault="00122E32" w:rsidP="00122E3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2E32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1.1. Настоящее положение разработано на основании ст.13, ст.15, п.7 ч.1 ст.34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Федерального закона «Об образовании в РФ»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1.2. Организация сетевого взаимодействия предполагает использование ресурсов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нескольких образовательных либо иных учреждений, обеспечивающих возможность обучающимся осваивать образовательные программы различного уровня и направленности.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1.3. Сетевая форма реализации образовательных программ (далее - сетевая форма)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обеспечивает возможность освоения обучающимся образовательной программы с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использованием ресурсов нескольких организаций, осуществляющих образовательную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деятельность, в том числе иностранных, а также при необходимости с использованием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ресурсов иных организаций.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1.4. В реализации образовательных программ с использованием сетевой формы наряду с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организациями, осуществляющими образовательную деятельность, также могут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участвовать научные организации, медицинские организации, организации культуры,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физкультурно-спортивные и иные организации, обладающие ресурсами, необходимыми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для осуществления обучения, проведения учебной и производственной практики и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6717D">
        <w:rPr>
          <w:rFonts w:ascii="Times New Roman" w:hAnsi="Times New Roman" w:cs="Times New Roman"/>
          <w:sz w:val="24"/>
          <w:szCs w:val="24"/>
        </w:rPr>
        <w:t xml:space="preserve">осуществления иных видов учебной деятельности, предусмотренных соответствующей </w:t>
      </w:r>
      <w:proofErr w:type="gramEnd"/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образовательной программой.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lastRenderedPageBreak/>
        <w:t xml:space="preserve">1.5. Необходимыми условиями организации сетевого взаимодействия образовательных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учреждений являются: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- наличие нормативно-правовой базы регулирования правоотношений участников сети;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- договорные формы правоотношений между участниками сети;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- наличие в сети различных учреждений и организаций, предоставляющих обучающимся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действительную возможность выбора;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- возможность осуществления перемещений обучающихся и (или) учителей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образовательных учреждений, входящих в сеть;- возможность организации зачета результатов по учебным курсам и образовательным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программам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1.6. Выбор вариантов построения сетевого взаимодействия образовательных учреждений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осуществляют те, кто выступает в качестве инициаторов сетевого взаимодействия: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обучающиеся, их родители или законные представители, администрация образовательных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учреждений, представители управления образования администрации района.</w:t>
      </w:r>
    </w:p>
    <w:p w:rsidR="00122E32" w:rsidRPr="0006717D" w:rsidRDefault="00122E32" w:rsidP="0004529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717D">
        <w:rPr>
          <w:rFonts w:ascii="Times New Roman" w:hAnsi="Times New Roman" w:cs="Times New Roman"/>
          <w:b/>
          <w:sz w:val="24"/>
          <w:szCs w:val="24"/>
        </w:rPr>
        <w:t>2. Цели сетевого взаимодействия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2.1. Обеспечение качественного образования, социализация и адаптация обучающихся к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условиям современной жизни путем формирования сетевой модели обучения.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2.2. Обеспечение доступности качественного образования обучающихся,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удовлетворяющего потребности социума и рынка труда, за счет внедрения в систему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образования новых информационно- коммуникационных и педагогических технологий.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2.3.Обновление содержания методической работы с педагогическими и руководящими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кадрами на принципах сетевой организации и маркетинга.</w:t>
      </w:r>
    </w:p>
    <w:p w:rsidR="00122E32" w:rsidRPr="00122E32" w:rsidRDefault="00122E32" w:rsidP="0004529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</w:t>
      </w:r>
      <w:r w:rsidRPr="00122E3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 Основные задачи, решаемые</w:t>
      </w:r>
    </w:p>
    <w:p w:rsidR="00122E32" w:rsidRPr="00122E32" w:rsidRDefault="00122E32" w:rsidP="0004529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E3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 условиях сетевого взаимодействия</w:t>
      </w:r>
    </w:p>
    <w:p w:rsidR="00122E32" w:rsidRPr="00122E32" w:rsidRDefault="00122E32" w:rsidP="0004529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3.1. </w:t>
      </w:r>
      <w:r w:rsidRPr="00122E3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</w:t>
      </w:r>
      <w:r w:rsidRPr="00122E3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етодические задачи</w:t>
      </w:r>
      <w:r w:rsidRPr="00122E3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</w:p>
    <w:p w:rsidR="00122E32" w:rsidRPr="00122E32" w:rsidRDefault="00122E32" w:rsidP="0004529C">
      <w:pPr>
        <w:shd w:val="clear" w:color="auto" w:fill="FFFFFF"/>
        <w:tabs>
          <w:tab w:val="num" w:pos="36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</w:rPr>
        <w:t>- расширение спектра образовательных услуг в целях реализации индивидуальных образовательных запросов учащихся;</w:t>
      </w:r>
    </w:p>
    <w:p w:rsidR="00122E32" w:rsidRPr="00122E32" w:rsidRDefault="00122E32" w:rsidP="0004529C">
      <w:pPr>
        <w:shd w:val="clear" w:color="auto" w:fill="FFFFFF"/>
        <w:tabs>
          <w:tab w:val="num" w:pos="36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</w:rPr>
        <w:t>- освоение педагогами нового информационно-образовательного пространства, способов и приемов поиска и использования в учебном процессе цифровых образовательных ресурсов и дистанционных образовательных технологий;</w:t>
      </w:r>
    </w:p>
    <w:p w:rsidR="00122E32" w:rsidRPr="00122E32" w:rsidRDefault="00122E32" w:rsidP="0004529C">
      <w:pPr>
        <w:shd w:val="clear" w:color="auto" w:fill="FFFFFF"/>
        <w:tabs>
          <w:tab w:val="num" w:pos="36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</w:rPr>
        <w:t>-внедрение в практику педагогов-предметников новых форм педагогической и учебной деятельности, направленных на формирование комплекса общеучебных навыков и компетенций, необходимых для успешного функционирования в современном информационном обществе;</w:t>
      </w:r>
    </w:p>
    <w:p w:rsidR="00122E32" w:rsidRPr="00122E32" w:rsidRDefault="00122E32" w:rsidP="0004529C">
      <w:pPr>
        <w:shd w:val="clear" w:color="auto" w:fill="FFFFFF"/>
        <w:tabs>
          <w:tab w:val="num" w:pos="36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  введение в педагогическую практику критериальной системы оценивания учебных достижений учащихся с целью унификации  подходов к оцениванию в образовательных учреждениях сети;</w:t>
      </w:r>
    </w:p>
    <w:p w:rsidR="00122E32" w:rsidRPr="00122E32" w:rsidRDefault="00122E32" w:rsidP="0004529C">
      <w:pPr>
        <w:shd w:val="clear" w:color="auto" w:fill="FFFFFF"/>
        <w:tabs>
          <w:tab w:val="num" w:pos="36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</w:rPr>
        <w:t>-освоение педагогами методов комплексного оценивания учащихся, учитывающего результаты учебной деятельности в очном и дистанционном режиме обучения;</w:t>
      </w:r>
    </w:p>
    <w:p w:rsidR="00122E32" w:rsidRPr="00122E32" w:rsidRDefault="00122E32" w:rsidP="0004529C">
      <w:pPr>
        <w:shd w:val="clear" w:color="auto" w:fill="FFFFFF"/>
        <w:tabs>
          <w:tab w:val="num" w:pos="36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</w:rPr>
        <w:t>- использование в учебном процессе   мониторинга результатов учебной деятельности учащихся  для объективного оценивания;</w:t>
      </w:r>
    </w:p>
    <w:p w:rsidR="00122E32" w:rsidRPr="00122E32" w:rsidRDefault="00122E32" w:rsidP="0004529C">
      <w:pPr>
        <w:shd w:val="clear" w:color="auto" w:fill="FFFFFF"/>
        <w:tabs>
          <w:tab w:val="num" w:pos="36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</w:rPr>
        <w:t>- разработка психологическими службами образовательных учреждений методов максимально эффективного функционирования учащихся и педагогов в рамках образовательного пространства, основанного на использовании дистанционных образовательных технологий.</w:t>
      </w:r>
    </w:p>
    <w:p w:rsidR="00122E32" w:rsidRPr="00122E32" w:rsidRDefault="00122E32" w:rsidP="0004529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3.2. </w:t>
      </w:r>
      <w:r w:rsidRPr="00122E3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</w:t>
      </w:r>
      <w:r w:rsidRPr="00122E3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рганизационные задачи</w:t>
      </w: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122E32" w:rsidRPr="00122E32" w:rsidRDefault="00122E32" w:rsidP="0004529C">
      <w:pPr>
        <w:shd w:val="clear" w:color="auto" w:fill="FFFFFF"/>
        <w:tabs>
          <w:tab w:val="num" w:pos="36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</w:rPr>
        <w:t>- освоение механизма построения образовательных сетей и выбора модели, адекватной образовательным потребностям и ресурсному обеспечению образовательных учреждений, входящих в сетевое взаимодействие;</w:t>
      </w:r>
    </w:p>
    <w:p w:rsidR="00122E32" w:rsidRPr="00122E32" w:rsidRDefault="00122E32" w:rsidP="0004529C">
      <w:pPr>
        <w:shd w:val="clear" w:color="auto" w:fill="FFFFFF"/>
        <w:tabs>
          <w:tab w:val="num" w:pos="36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</w:rPr>
        <w:t>-освоение механизма создания и эффективного использования ресурсных центров дистанционного обучения;</w:t>
      </w:r>
    </w:p>
    <w:p w:rsidR="00122E32" w:rsidRPr="00122E32" w:rsidRDefault="00122E32" w:rsidP="0004529C">
      <w:pPr>
        <w:shd w:val="clear" w:color="auto" w:fill="FFFFFF"/>
        <w:tabs>
          <w:tab w:val="num" w:pos="36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</w:rPr>
        <w:t>- реализация новых подходов к организационному построению учебно-воспитательного процесса в образовательных учреждениях сети;</w:t>
      </w:r>
    </w:p>
    <w:p w:rsidR="00122E32" w:rsidRPr="00122E32" w:rsidRDefault="00122E32" w:rsidP="0004529C">
      <w:pPr>
        <w:shd w:val="clear" w:color="auto" w:fill="FFFFFF"/>
        <w:tabs>
          <w:tab w:val="num" w:pos="36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</w:rPr>
        <w:t>- формирования системы мониторинга работы образовательных сетей;</w:t>
      </w:r>
    </w:p>
    <w:p w:rsidR="00122E32" w:rsidRPr="00122E32" w:rsidRDefault="00122E32" w:rsidP="0004529C">
      <w:pPr>
        <w:shd w:val="clear" w:color="auto" w:fill="FFFFFF"/>
        <w:tabs>
          <w:tab w:val="num" w:pos="36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</w:rPr>
        <w:t>- разработка комплекса показателей педагогической эффективности работы образовательных сетей;</w:t>
      </w:r>
    </w:p>
    <w:p w:rsidR="00122E32" w:rsidRPr="00122E32" w:rsidRDefault="00122E32" w:rsidP="0004529C">
      <w:pPr>
        <w:shd w:val="clear" w:color="auto" w:fill="FFFFFF"/>
        <w:tabs>
          <w:tab w:val="num" w:pos="36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</w:rPr>
        <w:t>- создание пакета нормативно-правовых документов, обеспечивающих использование образовательных технологий в учебном процессе при организации профильного обучения  в условиях сетевого взаимодействия образовательных учреждений и направленных на полноценное удовлетворение потребностей учащихся.</w:t>
      </w:r>
    </w:p>
    <w:p w:rsidR="00122E32" w:rsidRPr="00122E32" w:rsidRDefault="00122E32" w:rsidP="0004529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3.3. </w:t>
      </w:r>
      <w:r w:rsidRPr="00122E3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Ф</w:t>
      </w:r>
      <w:r w:rsidRPr="00122E3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инансово-экономические задачи</w:t>
      </w: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122E32" w:rsidRPr="00122E32" w:rsidRDefault="00122E32" w:rsidP="0004529C">
      <w:pPr>
        <w:shd w:val="clear" w:color="auto" w:fill="FFFFFF"/>
        <w:tabs>
          <w:tab w:val="num" w:pos="36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</w:rPr>
        <w:t>- определение экономических индикаторов эффективности работы образовательных учреждений в сети;</w:t>
      </w:r>
    </w:p>
    <w:p w:rsidR="00122E32" w:rsidRPr="00122E32" w:rsidRDefault="00122E32" w:rsidP="0004529C">
      <w:pPr>
        <w:shd w:val="clear" w:color="auto" w:fill="FFFFFF"/>
        <w:tabs>
          <w:tab w:val="num" w:pos="36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</w:rPr>
        <w:t>- проведение сравнительного экономического анализа эффективности использования ресурсов (образовательных, кадровых, организационных, материально-технических) в условиях  функционирования образовательных сетей;</w:t>
      </w:r>
    </w:p>
    <w:p w:rsidR="00122E32" w:rsidRPr="00122E32" w:rsidRDefault="00122E32" w:rsidP="0004529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</w:rPr>
        <w:t>- привлечение внебюджетных средств.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22E32" w:rsidRPr="0006717D" w:rsidRDefault="00122E32" w:rsidP="0004529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717D">
        <w:rPr>
          <w:rFonts w:ascii="Times New Roman" w:hAnsi="Times New Roman" w:cs="Times New Roman"/>
          <w:b/>
          <w:sz w:val="24"/>
          <w:szCs w:val="24"/>
        </w:rPr>
        <w:t>4. Нормативно-правовые акты, регулирующие сетевое взаимодействие</w:t>
      </w:r>
    </w:p>
    <w:p w:rsidR="00122E32" w:rsidRPr="0006717D" w:rsidRDefault="00122E32" w:rsidP="0004529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717D">
        <w:rPr>
          <w:rFonts w:ascii="Times New Roman" w:hAnsi="Times New Roman" w:cs="Times New Roman"/>
          <w:b/>
          <w:sz w:val="24"/>
          <w:szCs w:val="24"/>
        </w:rPr>
        <w:lastRenderedPageBreak/>
        <w:t>учреждений.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4.1. При заключении договоров между </w:t>
      </w:r>
      <w:r w:rsidR="0006717D" w:rsidRPr="0006717D">
        <w:rPr>
          <w:rFonts w:ascii="Times New Roman" w:hAnsi="Times New Roman" w:cs="Times New Roman"/>
          <w:sz w:val="24"/>
          <w:szCs w:val="24"/>
        </w:rPr>
        <w:t xml:space="preserve">участниками </w:t>
      </w:r>
      <w:r w:rsidRPr="0006717D">
        <w:rPr>
          <w:rFonts w:ascii="Times New Roman" w:hAnsi="Times New Roman" w:cs="Times New Roman"/>
          <w:sz w:val="24"/>
          <w:szCs w:val="24"/>
        </w:rPr>
        <w:t xml:space="preserve"> учреждения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становятся участниками гражданских правоотношений, которые регулируются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Гражданским кодексом Российской Федерации.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4.2. Средствами правового регулирования сетевого </w:t>
      </w:r>
      <w:r w:rsidR="0006717D" w:rsidRPr="0006717D">
        <w:rPr>
          <w:rFonts w:ascii="Times New Roman" w:hAnsi="Times New Roman" w:cs="Times New Roman"/>
          <w:sz w:val="24"/>
          <w:szCs w:val="24"/>
        </w:rPr>
        <w:t xml:space="preserve">взаимодействия в </w:t>
      </w:r>
      <w:r w:rsidRPr="0006717D">
        <w:rPr>
          <w:rFonts w:ascii="Times New Roman" w:hAnsi="Times New Roman" w:cs="Times New Roman"/>
          <w:sz w:val="24"/>
          <w:szCs w:val="24"/>
        </w:rPr>
        <w:t xml:space="preserve"> учреждениях выступают: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-Уставы образовательных учреждений;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- комплект локальных актов, в которых регулируются правоотношения участников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образовательного процесса в связи с реализацией образовательных программ;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- комплект договоров со сторонними образовательными учреждениями и организациями,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обеспечивающих совместную реализацию образовательных программ: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В договоре о сетевой форме реализации образовательных программ указываются: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1) вид, уровень и (или) направленность образовательной программы (часть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образовательной программы определенных уровня, вида и направленности), реализуемой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с использованием сетевой формы;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2) статус обучающихся в организациях, правила приема на обучение по образовательной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программе, реализуемой с использованием сетевой формы;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3) условия и порядок осуществления образовательной деятельности по образовательной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программе, реализуемой посредством сетевой формы, в том числе распределение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обязанностей между организациями, порядок реализации образовательной программы,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характер и объем ресурсов, используемых каждой организацией, реализующей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образовательные программы посредством сетевой формы;4) выдаваемые документ или документы об образовании и (или) о квалификации,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документ или документы об обучении, а также организации, осуществляющие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образовательную деятельность, которыми выдаются указанные документы;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5) срок действия договора, порядок его изменения и прекращения.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- для организации реализации образовательных программ с использованием сетевой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формы несколькими организациями, осуществляющими образовательную деятельность,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такие организации также совместно разрабатывают и утверждают образовательные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программы.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4.3. В комплекте локальных актов могут быть закреплены положения, связанные с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особенностями обучения с использованием сетевых форм организации учебного процесса: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- о праве обучающихся на освоение учебных предметов и курсов в других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образовательных учреждениях и организациях;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- порядок оформления договора с родителями (законными представителями)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lastRenderedPageBreak/>
        <w:t xml:space="preserve">обучающихся, осваивающих учебные предметы в сторонних образовательных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учреждениях;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- предельные величины учебной нагрузки на обучающегося;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- порядок разработки и утверждения индивидуального учебного плана, годовых учебных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графиков, учебных расписаний;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- порядок и формы проведения промежуточной и итоговой аттестации обучающихся;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- порядок осуществления зачетов учебных курсов, освоенных учащимися в сторонних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образовательных учреждениях или организациях;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- условия и порядок заключения договоров со сторонними учреждениями и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организациями.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4.4. Комплект локальных актов обеспечивает регулирование всех деталей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образовательного процесса в рамках сетевого обучения.</w:t>
      </w:r>
    </w:p>
    <w:p w:rsidR="00122E32" w:rsidRPr="0006717D" w:rsidRDefault="00122E32" w:rsidP="0004529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717D">
        <w:rPr>
          <w:rFonts w:ascii="Times New Roman" w:hAnsi="Times New Roman" w:cs="Times New Roman"/>
          <w:b/>
          <w:sz w:val="24"/>
          <w:szCs w:val="24"/>
        </w:rPr>
        <w:t>5. Содержание и организация деятельности сетевого взаимодействия</w:t>
      </w:r>
    </w:p>
    <w:p w:rsidR="00122E32" w:rsidRPr="0006717D" w:rsidRDefault="00122E32" w:rsidP="0004529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717D">
        <w:rPr>
          <w:rFonts w:ascii="Times New Roman" w:hAnsi="Times New Roman" w:cs="Times New Roman"/>
          <w:b/>
          <w:sz w:val="24"/>
          <w:szCs w:val="24"/>
        </w:rPr>
        <w:t>учреждений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5.1. Образовательные учреждения, входящие в сетевое взаимодействие, организуют свою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деятельность, реализуя общеобразовательные программы, программы дополнительного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образования.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5.2. Деятельность образовательных учреждений в составе сетевого взаимодействия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строится с учетом социального заказа, запросов обучающихся и их родителей (законных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представителей). Сетевое обучение организуется на основе свободного выбора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индивидуальных образовательных маршрутов обучающихся. Для следующего учебного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года они формируются ежегодно (в марте) и закрепляются договорами между образовательным учреждением и родителями учащихся с учетом кадровых и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материальных возможностей школ. Индивидуальные образовательные маршруты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уточняются и утверждаются в начале учебного года.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5.3. Выбор конкретного варианта сетевой организации определяется, прежде всего,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ресурсами, которыми располагает школа и ее партнеры, муниципальная система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образования в целом.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5.4. В условиях паритетной кооперации оценивание учебных достижений учащихся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осуществляется как учителями своей школы, так и сетевыми учителями.</w:t>
      </w:r>
    </w:p>
    <w:p w:rsidR="00122E32" w:rsidRPr="0006717D" w:rsidRDefault="0006717D" w:rsidP="0004529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6717D">
        <w:rPr>
          <w:rFonts w:ascii="Times New Roman" w:hAnsi="Times New Roman" w:cs="Times New Roman"/>
          <w:b/>
          <w:sz w:val="24"/>
          <w:szCs w:val="24"/>
        </w:rPr>
        <w:t>6</w:t>
      </w:r>
      <w:r w:rsidR="00122E32" w:rsidRPr="0006717D">
        <w:rPr>
          <w:rFonts w:ascii="Times New Roman" w:hAnsi="Times New Roman" w:cs="Times New Roman"/>
          <w:b/>
          <w:sz w:val="24"/>
          <w:szCs w:val="24"/>
        </w:rPr>
        <w:t>. Управление</w:t>
      </w:r>
      <w:r w:rsidR="00122E32" w:rsidRPr="000671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сетевым взаимодействием</w:t>
      </w:r>
    </w:p>
    <w:p w:rsidR="00122E32" w:rsidRPr="00122E32" w:rsidRDefault="00122E32" w:rsidP="0004529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22E3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учреждений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22E32" w:rsidRPr="0006717D" w:rsidRDefault="0006717D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6</w:t>
      </w:r>
      <w:r w:rsidR="00122E32" w:rsidRPr="0006717D">
        <w:rPr>
          <w:rFonts w:ascii="Times New Roman" w:hAnsi="Times New Roman" w:cs="Times New Roman"/>
          <w:sz w:val="24"/>
          <w:szCs w:val="24"/>
        </w:rPr>
        <w:t xml:space="preserve">.1. Управление сети осуществляется на основе сочетания принципов коллегиальности. </w:t>
      </w:r>
    </w:p>
    <w:p w:rsidR="00122E32" w:rsidRPr="0006717D" w:rsidRDefault="0006717D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Отношение между учреждениями определяются </w:t>
      </w:r>
      <w:proofErr w:type="gramStart"/>
      <w:r w:rsidRPr="0006717D">
        <w:rPr>
          <w:rFonts w:ascii="Times New Roman" w:hAnsi="Times New Roman" w:cs="Times New Roman"/>
          <w:sz w:val="24"/>
          <w:szCs w:val="24"/>
        </w:rPr>
        <w:t>договорами</w:t>
      </w:r>
      <w:proofErr w:type="gramEnd"/>
      <w:r w:rsidRPr="0006717D">
        <w:rPr>
          <w:rFonts w:ascii="Times New Roman" w:hAnsi="Times New Roman" w:cs="Times New Roman"/>
          <w:sz w:val="24"/>
          <w:szCs w:val="24"/>
        </w:rPr>
        <w:t xml:space="preserve"> заключенными между ними.</w:t>
      </w:r>
    </w:p>
    <w:p w:rsidR="0006717D" w:rsidRPr="0006717D" w:rsidRDefault="0006717D" w:rsidP="0004529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color w:val="000000"/>
          <w:spacing w:val="-2"/>
          <w:w w:val="105"/>
          <w:sz w:val="24"/>
          <w:szCs w:val="24"/>
        </w:rPr>
        <w:lastRenderedPageBreak/>
        <w:t>6.2. Непосредственное управление сетевым взаимодействием образовательных учреждений осуществляет Координационный Совет сети, в состав которого входят по одному представителю от каждого образовательного учреждения.</w:t>
      </w:r>
    </w:p>
    <w:p w:rsidR="0006717D" w:rsidRPr="0006717D" w:rsidRDefault="0006717D" w:rsidP="0004529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color w:val="000000"/>
          <w:spacing w:val="-2"/>
          <w:w w:val="105"/>
          <w:sz w:val="24"/>
          <w:szCs w:val="24"/>
        </w:rPr>
        <w:t>6.3.</w:t>
      </w:r>
      <w:r w:rsidRPr="0006717D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 </w:t>
      </w:r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Основные функции Координационного Совета сети состоят в следующем:</w:t>
      </w:r>
    </w:p>
    <w:p w:rsidR="0006717D" w:rsidRPr="0006717D" w:rsidRDefault="0006717D" w:rsidP="0004529C">
      <w:pPr>
        <w:shd w:val="clear" w:color="auto" w:fill="FFFFFF"/>
        <w:tabs>
          <w:tab w:val="num" w:pos="72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Symbol" w:hAnsi="Times New Roman" w:cs="Times New Roman"/>
          <w:bCs/>
          <w:iCs/>
          <w:color w:val="000000"/>
          <w:sz w:val="24"/>
          <w:szCs w:val="24"/>
        </w:rPr>
        <w:t xml:space="preserve">· </w:t>
      </w:r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запрашивает, обобщает информацию о кадровых, методических, материально-технических ресурсах общеобразовательных учреждений сети;</w:t>
      </w:r>
    </w:p>
    <w:p w:rsidR="0006717D" w:rsidRPr="0006717D" w:rsidRDefault="0006717D" w:rsidP="0004529C">
      <w:pPr>
        <w:shd w:val="clear" w:color="auto" w:fill="FFFFFF"/>
        <w:tabs>
          <w:tab w:val="num" w:pos="72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Symbol" w:hAnsi="Times New Roman" w:cs="Times New Roman"/>
          <w:bCs/>
          <w:iCs/>
          <w:color w:val="000000"/>
          <w:sz w:val="24"/>
          <w:szCs w:val="24"/>
        </w:rPr>
        <w:t xml:space="preserve">· </w:t>
      </w:r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согласует учебные планы общеобразовательных учреждений сети;</w:t>
      </w:r>
    </w:p>
    <w:p w:rsidR="0006717D" w:rsidRPr="0006717D" w:rsidRDefault="0006717D" w:rsidP="0004529C">
      <w:pPr>
        <w:shd w:val="clear" w:color="auto" w:fill="FFFFFF"/>
        <w:tabs>
          <w:tab w:val="num" w:pos="72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Symbol" w:hAnsi="Times New Roman" w:cs="Times New Roman"/>
          <w:bCs/>
          <w:iCs/>
          <w:color w:val="000000"/>
          <w:sz w:val="24"/>
          <w:szCs w:val="24"/>
        </w:rPr>
        <w:t xml:space="preserve">· </w:t>
      </w:r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запрашивает у общеобразовательных учреждений сети информацию о выборе,  составляет сетевую карту спроса и предложения;</w:t>
      </w:r>
    </w:p>
    <w:p w:rsidR="0006717D" w:rsidRPr="0006717D" w:rsidRDefault="0006717D" w:rsidP="0004529C">
      <w:pPr>
        <w:shd w:val="clear" w:color="auto" w:fill="FFFFFF"/>
        <w:tabs>
          <w:tab w:val="num" w:pos="72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Symbol" w:hAnsi="Times New Roman" w:cs="Times New Roman"/>
          <w:bCs/>
          <w:iCs/>
          <w:color w:val="000000"/>
          <w:sz w:val="24"/>
          <w:szCs w:val="24"/>
        </w:rPr>
        <w:t xml:space="preserve">· </w:t>
      </w:r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формирует сменные группы, составляет сетевое расписание;</w:t>
      </w:r>
    </w:p>
    <w:p w:rsidR="0006717D" w:rsidRPr="0006717D" w:rsidRDefault="0006717D" w:rsidP="0004529C">
      <w:pPr>
        <w:shd w:val="clear" w:color="auto" w:fill="FFFFFF"/>
        <w:tabs>
          <w:tab w:val="num" w:pos="72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Symbol" w:hAnsi="Times New Roman" w:cs="Times New Roman"/>
          <w:bCs/>
          <w:iCs/>
          <w:color w:val="000000"/>
          <w:sz w:val="24"/>
          <w:szCs w:val="24"/>
        </w:rPr>
        <w:t xml:space="preserve">· </w:t>
      </w:r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анализирует информацию об образовательных ресурсах образовательных учреждений других типов и видов, которые могут быть использованы для реализации общеобразовательных программ и программ дополнительного образования в условиях сетевого взаимодействия;</w:t>
      </w:r>
    </w:p>
    <w:p w:rsidR="0006717D" w:rsidRPr="0006717D" w:rsidRDefault="0006717D" w:rsidP="0004529C">
      <w:pPr>
        <w:shd w:val="clear" w:color="auto" w:fill="FFFFFF"/>
        <w:tabs>
          <w:tab w:val="num" w:pos="72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Symbol" w:hAnsi="Times New Roman" w:cs="Times New Roman"/>
          <w:bCs/>
          <w:iCs/>
          <w:color w:val="000000"/>
          <w:sz w:val="24"/>
          <w:szCs w:val="24"/>
        </w:rPr>
        <w:t xml:space="preserve">· </w:t>
      </w:r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анализирует информацию о ресурсах </w:t>
      </w:r>
      <w:proofErr w:type="spellStart"/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необразовательных</w:t>
      </w:r>
      <w:proofErr w:type="spellEnd"/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 учреждений и организаций, которые могут быть использованы для реализации практической части общеобразовательных программ и программ дополнительного образования в условиях сетевого взаимодействия;</w:t>
      </w:r>
    </w:p>
    <w:p w:rsidR="0006717D" w:rsidRPr="0006717D" w:rsidRDefault="0006717D" w:rsidP="0004529C">
      <w:pPr>
        <w:shd w:val="clear" w:color="auto" w:fill="FFFFFF"/>
        <w:tabs>
          <w:tab w:val="num" w:pos="72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Symbol" w:hAnsi="Times New Roman" w:cs="Times New Roman"/>
          <w:bCs/>
          <w:iCs/>
          <w:color w:val="000000"/>
          <w:sz w:val="24"/>
          <w:szCs w:val="24"/>
        </w:rPr>
        <w:t xml:space="preserve">· </w:t>
      </w:r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составляет транспортную карту;</w:t>
      </w:r>
    </w:p>
    <w:p w:rsidR="0006717D" w:rsidRPr="0006717D" w:rsidRDefault="0006717D" w:rsidP="0004529C">
      <w:pPr>
        <w:shd w:val="clear" w:color="auto" w:fill="FFFFFF"/>
        <w:tabs>
          <w:tab w:val="num" w:pos="72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Symbol" w:hAnsi="Times New Roman" w:cs="Times New Roman"/>
          <w:bCs/>
          <w:iCs/>
          <w:color w:val="000000"/>
          <w:sz w:val="24"/>
          <w:szCs w:val="24"/>
        </w:rPr>
        <w:t xml:space="preserve">· </w:t>
      </w:r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вырабатывает предложения и рекомендации для общеобразовательных учреждений сети по использованию ресурсов образовательных и </w:t>
      </w:r>
      <w:proofErr w:type="spellStart"/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необразовательных</w:t>
      </w:r>
      <w:proofErr w:type="spellEnd"/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 учреждений и организаций для реализации общеобразовательных программ и программ дополнительного образования;</w:t>
      </w:r>
    </w:p>
    <w:p w:rsidR="0006717D" w:rsidRPr="0006717D" w:rsidRDefault="0006717D" w:rsidP="0004529C">
      <w:pPr>
        <w:shd w:val="clear" w:color="auto" w:fill="FFFFFF"/>
        <w:tabs>
          <w:tab w:val="num" w:pos="72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Symbol" w:hAnsi="Times New Roman" w:cs="Times New Roman"/>
          <w:bCs/>
          <w:iCs/>
          <w:color w:val="000000"/>
          <w:sz w:val="24"/>
          <w:szCs w:val="24"/>
        </w:rPr>
        <w:t xml:space="preserve">· </w:t>
      </w:r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вырабатывает предложения, рекомендации по изменению в нормативной базе общеобразовательных учреждений для организации эффективного взаимодействия;</w:t>
      </w:r>
    </w:p>
    <w:p w:rsidR="0006717D" w:rsidRPr="0006717D" w:rsidRDefault="0006717D" w:rsidP="0004529C">
      <w:pPr>
        <w:shd w:val="clear" w:color="auto" w:fill="FFFFFF"/>
        <w:tabs>
          <w:tab w:val="num" w:pos="72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Symbol" w:hAnsi="Times New Roman" w:cs="Times New Roman"/>
          <w:bCs/>
          <w:iCs/>
          <w:color w:val="000000"/>
          <w:sz w:val="24"/>
          <w:szCs w:val="24"/>
        </w:rPr>
        <w:t xml:space="preserve">· </w:t>
      </w:r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утверждает локальные акты сети (Положение о Совете; Договор о сетевом взаимодействии общеобразовательных учреждений)</w:t>
      </w:r>
    </w:p>
    <w:p w:rsidR="0006717D" w:rsidRPr="0006717D" w:rsidRDefault="0006717D" w:rsidP="0004529C">
      <w:pPr>
        <w:shd w:val="clear" w:color="auto" w:fill="FFFFFF"/>
        <w:tabs>
          <w:tab w:val="left" w:pos="1195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color w:val="000000"/>
          <w:spacing w:val="-16"/>
          <w:w w:val="105"/>
          <w:sz w:val="24"/>
          <w:szCs w:val="24"/>
        </w:rPr>
        <w:t xml:space="preserve">6.4. </w:t>
      </w:r>
      <w:r w:rsidRPr="0006717D">
        <w:rPr>
          <w:rFonts w:ascii="Times New Roman" w:eastAsia="Times New Roman" w:hAnsi="Times New Roman" w:cs="Times New Roman"/>
          <w:color w:val="000000"/>
          <w:spacing w:val="-2"/>
          <w:w w:val="105"/>
          <w:sz w:val="24"/>
          <w:szCs w:val="24"/>
        </w:rPr>
        <w:t>К исключительной компетенции Совета относится:</w:t>
      </w:r>
    </w:p>
    <w:p w:rsidR="0006717D" w:rsidRPr="0006717D" w:rsidRDefault="0006717D" w:rsidP="0004529C">
      <w:pPr>
        <w:widowControl w:val="0"/>
        <w:shd w:val="clear" w:color="auto" w:fill="FFFFFF"/>
        <w:tabs>
          <w:tab w:val="left" w:pos="0"/>
        </w:tabs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color w:val="000000"/>
          <w:w w:val="105"/>
          <w:sz w:val="24"/>
          <w:szCs w:val="24"/>
        </w:rPr>
        <w:t>•   </w:t>
      </w:r>
      <w:r w:rsidRPr="0006717D">
        <w:rPr>
          <w:rFonts w:ascii="Times New Roman" w:eastAsia="Times New Roman" w:hAnsi="Times New Roman" w:cs="Times New Roman"/>
          <w:color w:val="000000"/>
          <w:spacing w:val="-2"/>
          <w:w w:val="105"/>
          <w:sz w:val="24"/>
          <w:szCs w:val="24"/>
        </w:rPr>
        <w:t>определение приоритетных направлений деятельности сетевого взаимодействия образовательных учреждений;</w:t>
      </w:r>
    </w:p>
    <w:p w:rsidR="0006717D" w:rsidRPr="0006717D" w:rsidRDefault="0006717D" w:rsidP="0004529C">
      <w:pPr>
        <w:widowControl w:val="0"/>
        <w:shd w:val="clear" w:color="auto" w:fill="FFFFFF"/>
        <w:tabs>
          <w:tab w:val="left" w:pos="0"/>
        </w:tabs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color w:val="000000"/>
          <w:w w:val="105"/>
          <w:sz w:val="24"/>
          <w:szCs w:val="24"/>
        </w:rPr>
        <w:t>•   </w:t>
      </w:r>
      <w:r w:rsidRPr="0006717D">
        <w:rPr>
          <w:rFonts w:ascii="Times New Roman" w:eastAsia="Times New Roman" w:hAnsi="Times New Roman" w:cs="Times New Roman"/>
          <w:color w:val="000000"/>
          <w:spacing w:val="-2"/>
          <w:w w:val="105"/>
          <w:sz w:val="24"/>
          <w:szCs w:val="24"/>
        </w:rPr>
        <w:t xml:space="preserve">внесение изменений и дополнений в документы, регламентирующие деятельность </w:t>
      </w:r>
      <w:r w:rsidRPr="0006717D">
        <w:rPr>
          <w:rFonts w:ascii="Times New Roman" w:eastAsia="Times New Roman" w:hAnsi="Times New Roman" w:cs="Times New Roman"/>
          <w:color w:val="000000"/>
          <w:spacing w:val="-4"/>
          <w:w w:val="105"/>
          <w:sz w:val="24"/>
          <w:szCs w:val="24"/>
        </w:rPr>
        <w:t>сетевого взаимодействия образовательных учреждений;</w:t>
      </w:r>
    </w:p>
    <w:p w:rsidR="0006717D" w:rsidRPr="0006717D" w:rsidRDefault="0006717D" w:rsidP="0004529C">
      <w:pPr>
        <w:shd w:val="clear" w:color="auto" w:fill="FFFFFF"/>
        <w:tabs>
          <w:tab w:val="left" w:pos="0"/>
          <w:tab w:val="left" w:pos="90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color w:val="000000"/>
          <w:spacing w:val="-6"/>
          <w:w w:val="105"/>
          <w:sz w:val="24"/>
          <w:szCs w:val="24"/>
        </w:rPr>
        <w:t>•</w:t>
      </w:r>
      <w:r w:rsidRPr="0006717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ab/>
      </w:r>
      <w:r w:rsidRPr="0006717D">
        <w:rPr>
          <w:rFonts w:ascii="Times New Roman" w:eastAsia="Times New Roman" w:hAnsi="Times New Roman" w:cs="Times New Roman"/>
          <w:color w:val="000000"/>
          <w:spacing w:val="-6"/>
          <w:w w:val="105"/>
          <w:sz w:val="24"/>
          <w:szCs w:val="24"/>
        </w:rPr>
        <w:t>принятие решения о приеме в сеть новых образовательных учреждений и о выходе из его состава образовательных учреждений.</w:t>
      </w:r>
    </w:p>
    <w:p w:rsidR="0006717D" w:rsidRPr="0006717D" w:rsidRDefault="0006717D" w:rsidP="0004529C">
      <w:pPr>
        <w:shd w:val="clear" w:color="auto" w:fill="FFFFFF"/>
        <w:tabs>
          <w:tab w:val="left" w:pos="1272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color w:val="000000"/>
          <w:spacing w:val="-10"/>
          <w:w w:val="105"/>
          <w:sz w:val="24"/>
          <w:szCs w:val="24"/>
        </w:rPr>
        <w:lastRenderedPageBreak/>
        <w:t xml:space="preserve">6.5. </w:t>
      </w:r>
      <w:r w:rsidRPr="0006717D">
        <w:rPr>
          <w:rFonts w:ascii="Times New Roman" w:eastAsia="Times New Roman" w:hAnsi="Times New Roman" w:cs="Times New Roman"/>
          <w:color w:val="000000"/>
          <w:spacing w:val="4"/>
          <w:w w:val="105"/>
          <w:sz w:val="24"/>
          <w:szCs w:val="24"/>
        </w:rPr>
        <w:t>Заседание Совета проводится не реже одного раза в два месяца или по мере н</w:t>
      </w:r>
      <w:r w:rsidRPr="0006717D">
        <w:rPr>
          <w:rFonts w:ascii="Times New Roman" w:eastAsia="Times New Roman" w:hAnsi="Times New Roman" w:cs="Times New Roman"/>
          <w:color w:val="000000"/>
          <w:spacing w:val="-4"/>
          <w:w w:val="105"/>
          <w:sz w:val="24"/>
          <w:szCs w:val="24"/>
        </w:rPr>
        <w:t xml:space="preserve">еобходимости и правомочно, если на заседании присутствует более половины его членов. </w:t>
      </w:r>
      <w:r w:rsidRPr="0006717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Решение Совета считается принятым, если за него проголосовали более 50% членов Совета, присутствующих на заседании.</w:t>
      </w:r>
    </w:p>
    <w:p w:rsidR="0006717D" w:rsidRPr="0006717D" w:rsidRDefault="0006717D" w:rsidP="0004529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color w:val="000000"/>
          <w:spacing w:val="-2"/>
          <w:w w:val="105"/>
          <w:sz w:val="24"/>
          <w:szCs w:val="24"/>
        </w:rPr>
        <w:t>6.6. Председатель Координационного Совета выбирается на первом заседании.</w:t>
      </w:r>
    </w:p>
    <w:p w:rsidR="0006717D" w:rsidRPr="0006717D" w:rsidRDefault="0006717D" w:rsidP="0004529C">
      <w:pPr>
        <w:widowControl w:val="0"/>
        <w:shd w:val="clear" w:color="auto" w:fill="FFFFFF"/>
        <w:tabs>
          <w:tab w:val="left" w:pos="1123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color w:val="000000"/>
          <w:spacing w:val="-3"/>
          <w:w w:val="105"/>
          <w:sz w:val="24"/>
          <w:szCs w:val="24"/>
        </w:rPr>
        <w:t>6.8. Член Совета имеет право:</w:t>
      </w:r>
    </w:p>
    <w:p w:rsidR="0006717D" w:rsidRPr="0006717D" w:rsidRDefault="0006717D" w:rsidP="0004529C">
      <w:pPr>
        <w:widowControl w:val="0"/>
        <w:shd w:val="clear" w:color="auto" w:fill="FFFFFF"/>
        <w:tabs>
          <w:tab w:val="left" w:pos="1099"/>
        </w:tabs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color w:val="000000"/>
          <w:w w:val="105"/>
          <w:sz w:val="24"/>
          <w:szCs w:val="24"/>
        </w:rPr>
        <w:t>•   </w:t>
      </w:r>
      <w:r w:rsidRPr="0006717D">
        <w:rPr>
          <w:rFonts w:ascii="Times New Roman" w:eastAsia="Times New Roman" w:hAnsi="Times New Roman" w:cs="Times New Roman"/>
          <w:color w:val="000000"/>
          <w:spacing w:val="-4"/>
          <w:w w:val="105"/>
          <w:sz w:val="24"/>
          <w:szCs w:val="24"/>
        </w:rPr>
        <w:t>участвовать в работе Совета с правом одного голоса при принятии Советом решений;</w:t>
      </w:r>
    </w:p>
    <w:p w:rsidR="0006717D" w:rsidRPr="0006717D" w:rsidRDefault="0006717D" w:rsidP="0004529C">
      <w:pPr>
        <w:widowControl w:val="0"/>
        <w:shd w:val="clear" w:color="auto" w:fill="FFFFFF"/>
        <w:tabs>
          <w:tab w:val="left" w:pos="1099"/>
        </w:tabs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color w:val="000000"/>
          <w:w w:val="105"/>
          <w:sz w:val="24"/>
          <w:szCs w:val="24"/>
        </w:rPr>
        <w:t>•   </w:t>
      </w:r>
      <w:r w:rsidRPr="0006717D">
        <w:rPr>
          <w:rFonts w:ascii="Times New Roman" w:eastAsia="Times New Roman" w:hAnsi="Times New Roman" w:cs="Times New Roman"/>
          <w:color w:val="000000"/>
          <w:spacing w:val="-1"/>
          <w:w w:val="105"/>
          <w:sz w:val="24"/>
          <w:szCs w:val="24"/>
        </w:rPr>
        <w:t xml:space="preserve">получать полную информацию о деятельности сети, знакомиться с </w:t>
      </w:r>
      <w:r w:rsidRPr="0006717D">
        <w:rPr>
          <w:rFonts w:ascii="Times New Roman" w:eastAsia="Times New Roman" w:hAnsi="Times New Roman" w:cs="Times New Roman"/>
          <w:color w:val="000000"/>
          <w:spacing w:val="-2"/>
          <w:w w:val="105"/>
          <w:sz w:val="24"/>
          <w:szCs w:val="24"/>
        </w:rPr>
        <w:t>любой документацией, регламентирующей его деятельность.</w:t>
      </w:r>
    </w:p>
    <w:p w:rsidR="0006717D" w:rsidRPr="0006717D" w:rsidRDefault="0006717D" w:rsidP="0004529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color w:val="000000"/>
          <w:spacing w:val="-2"/>
          <w:w w:val="105"/>
          <w:sz w:val="24"/>
          <w:szCs w:val="24"/>
        </w:rPr>
        <w:t>6.9. Член Совета обязан:</w:t>
      </w:r>
    </w:p>
    <w:p w:rsidR="0006717D" w:rsidRPr="0006717D" w:rsidRDefault="0006717D" w:rsidP="0004529C">
      <w:pPr>
        <w:shd w:val="clear" w:color="auto" w:fill="FFFFFF"/>
        <w:tabs>
          <w:tab w:val="left" w:pos="0"/>
          <w:tab w:val="left" w:pos="90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color w:val="000000"/>
          <w:w w:val="105"/>
          <w:sz w:val="24"/>
          <w:szCs w:val="24"/>
        </w:rPr>
        <w:t>•</w:t>
      </w:r>
      <w:r w:rsidRPr="0006717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06717D">
        <w:rPr>
          <w:rFonts w:ascii="Times New Roman" w:eastAsia="Times New Roman" w:hAnsi="Times New Roman" w:cs="Times New Roman"/>
          <w:color w:val="000000"/>
          <w:spacing w:val="-4"/>
          <w:w w:val="105"/>
          <w:sz w:val="24"/>
          <w:szCs w:val="24"/>
        </w:rPr>
        <w:t>соблюдать нормы данного Положения, условия договоров (соглашений), заключаемых между образовательными учреждениями, входящими в данный округ;</w:t>
      </w:r>
    </w:p>
    <w:p w:rsidR="0006717D" w:rsidRPr="0006717D" w:rsidRDefault="0006717D" w:rsidP="0004529C">
      <w:pPr>
        <w:shd w:val="clear" w:color="auto" w:fill="FFFFFF"/>
        <w:tabs>
          <w:tab w:val="left" w:pos="0"/>
          <w:tab w:val="left" w:pos="90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color w:val="000000"/>
          <w:w w:val="105"/>
          <w:sz w:val="24"/>
          <w:szCs w:val="24"/>
        </w:rPr>
        <w:t>•</w:t>
      </w:r>
      <w:r w:rsidRPr="0006717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06717D">
        <w:rPr>
          <w:rFonts w:ascii="Times New Roman" w:eastAsia="Times New Roman" w:hAnsi="Times New Roman" w:cs="Times New Roman"/>
          <w:color w:val="000000"/>
          <w:spacing w:val="-2"/>
          <w:w w:val="105"/>
          <w:sz w:val="24"/>
          <w:szCs w:val="24"/>
        </w:rPr>
        <w:t>выполнять решения Совета;</w:t>
      </w:r>
    </w:p>
    <w:p w:rsidR="0006717D" w:rsidRPr="0006717D" w:rsidRDefault="0006717D" w:rsidP="0004529C">
      <w:pPr>
        <w:shd w:val="clear" w:color="auto" w:fill="FFFFFF"/>
        <w:tabs>
          <w:tab w:val="left" w:pos="0"/>
          <w:tab w:val="left" w:pos="955"/>
        </w:tabs>
        <w:spacing w:after="0" w:line="360" w:lineRule="auto"/>
        <w:rPr>
          <w:rFonts w:ascii="Times New Roman" w:eastAsia="Times New Roman" w:hAnsi="Times New Roman" w:cs="Times New Roman"/>
          <w:color w:val="000000"/>
          <w:spacing w:val="-1"/>
          <w:w w:val="105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color w:val="000000"/>
          <w:spacing w:val="-1"/>
          <w:w w:val="105"/>
          <w:sz w:val="24"/>
          <w:szCs w:val="24"/>
        </w:rPr>
        <w:t>• не разглашать конфиденциальную информацию о деятельности Совета.</w:t>
      </w:r>
    </w:p>
    <w:p w:rsidR="0006717D" w:rsidRPr="0006717D" w:rsidRDefault="0006717D" w:rsidP="0004529C">
      <w:pPr>
        <w:shd w:val="clear" w:color="auto" w:fill="FFFFFF"/>
        <w:tabs>
          <w:tab w:val="left" w:pos="0"/>
          <w:tab w:val="left" w:pos="955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6717D" w:rsidRPr="0006717D" w:rsidRDefault="0006717D" w:rsidP="0004529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7. Источники финансирования</w:t>
      </w:r>
      <w:r w:rsidRPr="0006717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сетевого взаимодействия образовательных учреждений в рамках организации профильного обучения</w:t>
      </w:r>
    </w:p>
    <w:p w:rsidR="0006717D" w:rsidRPr="0006717D" w:rsidRDefault="0006717D" w:rsidP="0004529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 </w:t>
      </w:r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 </w:t>
      </w:r>
    </w:p>
    <w:p w:rsidR="0006717D" w:rsidRPr="0006717D" w:rsidRDefault="0006717D" w:rsidP="0004529C">
      <w:pPr>
        <w:widowControl w:val="0"/>
        <w:shd w:val="clear" w:color="auto" w:fill="FFFFFF"/>
        <w:tabs>
          <w:tab w:val="left" w:pos="595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7</w:t>
      </w:r>
      <w:r w:rsidRPr="0006717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.1. Финансирование деятельности сети осуществляется в объеме средств, </w:t>
      </w:r>
      <w:r w:rsidRPr="0006717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выделяемых на цели функционирования образовательных учреждений, входящих в состав сети, в соответствии с государственными, региональными нормативами в </w:t>
      </w:r>
      <w:r w:rsidRPr="0006717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зависимости от типа и вида образовательных учреждений.</w:t>
      </w:r>
    </w:p>
    <w:p w:rsidR="0006717D" w:rsidRPr="0006717D" w:rsidRDefault="0006717D" w:rsidP="0004529C">
      <w:pPr>
        <w:widowControl w:val="0"/>
        <w:shd w:val="clear" w:color="auto" w:fill="FFFFFF"/>
        <w:tabs>
          <w:tab w:val="left" w:pos="595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7.2. Совет образовательного сети, образовательные учреждения, входящие в состав сети, </w:t>
      </w:r>
      <w:r w:rsidRPr="0006717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вправе:</w:t>
      </w:r>
    </w:p>
    <w:p w:rsidR="0006717D" w:rsidRPr="0006717D" w:rsidRDefault="0006717D" w:rsidP="0004529C">
      <w:pPr>
        <w:widowControl w:val="0"/>
        <w:shd w:val="clear" w:color="auto" w:fill="FFFFFF"/>
        <w:tabs>
          <w:tab w:val="left" w:pos="595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- привлекать иные финансовые средства за счет внебюджетных и благотворительных </w:t>
      </w:r>
      <w:r w:rsidR="00135C2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источников</w:t>
      </w:r>
    </w:p>
    <w:p w:rsidR="0006717D" w:rsidRPr="0006717D" w:rsidRDefault="0006717D" w:rsidP="0004529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- разработать систему стимулирования труда и адресной социальной поддержки педагогов и др. на основе Уставов образовательных учреждений, входящих в состав сети.</w:t>
      </w:r>
    </w:p>
    <w:p w:rsidR="0006717D" w:rsidRPr="0006717D" w:rsidRDefault="0006717D" w:rsidP="0004529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6717D" w:rsidRPr="0006717D" w:rsidRDefault="0006717D" w:rsidP="0004529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8. Реорганизация и ликвидация  </w:t>
      </w:r>
      <w:r w:rsidRPr="0006717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сетевого взаимодействия образовательных учреждений</w:t>
      </w:r>
    </w:p>
    <w:p w:rsidR="0006717D" w:rsidRPr="0006717D" w:rsidRDefault="0006717D" w:rsidP="0004529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8.1. Структура сетевого взаимодействия образовательных учреждений может быть реорганизована в иную образовательную организацию в соответствии законодательством Российской Федерации. </w:t>
      </w:r>
    </w:p>
    <w:p w:rsidR="0006717D" w:rsidRPr="0006717D" w:rsidRDefault="0006717D" w:rsidP="0004529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8.2. Ликвидация сетевого взаимодействия образовательных учреждений может осуществляться по решению учредителя в соответствии с законодательством Российской Федерации, по решению суда, в случае осуществления деятельности без надлежащей лицензии, либо деятельности, запрещённой законом, или деятельности, не свойственной уставным целям. </w:t>
      </w:r>
    </w:p>
    <w:p w:rsidR="0006717D" w:rsidRPr="0006717D" w:rsidRDefault="0006717D" w:rsidP="0004529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8.3 </w:t>
      </w:r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Основанием для реорганизации и ликвидации сетевого взаимодействия образовательных учреждений в рамках организации профильного обучения является невыполнение образовательными учреждениями функций и задач согласно данного положения или заключенных договоров; нарушением  Законов РФ. </w:t>
      </w:r>
    </w:p>
    <w:p w:rsidR="0049208C" w:rsidRPr="0006717D" w:rsidRDefault="0049208C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49208C" w:rsidRPr="0006717D" w:rsidSect="004920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22E32"/>
    <w:rsid w:val="00016532"/>
    <w:rsid w:val="0004529C"/>
    <w:rsid w:val="0006717D"/>
    <w:rsid w:val="00105F27"/>
    <w:rsid w:val="00122E32"/>
    <w:rsid w:val="00135C28"/>
    <w:rsid w:val="0049208C"/>
    <w:rsid w:val="00852248"/>
    <w:rsid w:val="00880A1D"/>
    <w:rsid w:val="00A5213F"/>
    <w:rsid w:val="00BF05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A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22E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878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70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564071">
                  <w:marLeft w:val="451"/>
                  <w:marRight w:val="426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718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9245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7858023">
                              <w:marLeft w:val="69"/>
                              <w:marRight w:val="69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76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63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942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218878">
                  <w:marLeft w:val="451"/>
                  <w:marRight w:val="426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903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8130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2355243">
                              <w:marLeft w:val="69"/>
                              <w:marRight w:val="69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03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75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48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201583">
                  <w:marLeft w:val="451"/>
                  <w:marRight w:val="426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775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599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0062233">
                              <w:marLeft w:val="69"/>
                              <w:marRight w:val="69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B90E90-F53E-4BA5-8509-E61475D6FE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2196</Words>
  <Characters>12519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СОШ №43</cp:lastModifiedBy>
  <cp:revision>4</cp:revision>
  <dcterms:created xsi:type="dcterms:W3CDTF">2020-10-23T08:05:00Z</dcterms:created>
  <dcterms:modified xsi:type="dcterms:W3CDTF">2020-10-26T09:53:00Z</dcterms:modified>
</cp:coreProperties>
</file>