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2060"/>
          <w:sz w:val="32"/>
          <w:szCs w:val="32"/>
        </w:rPr>
        <w:t>Муниципальное казенное общеобразовательное учреждение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2060"/>
          <w:sz w:val="36"/>
          <w:szCs w:val="36"/>
        </w:rPr>
        <w:t>«</w:t>
      </w:r>
      <w:proofErr w:type="spellStart"/>
      <w:r w:rsidRPr="006D7F93">
        <w:rPr>
          <w:rFonts w:ascii="Arial" w:eastAsia="Times New Roman" w:hAnsi="Arial" w:cs="Arial"/>
          <w:b/>
          <w:bCs/>
          <w:color w:val="002060"/>
          <w:sz w:val="36"/>
          <w:szCs w:val="36"/>
        </w:rPr>
        <w:t>Шилягинская</w:t>
      </w:r>
      <w:proofErr w:type="spellEnd"/>
      <w:r w:rsidRPr="006D7F93">
        <w:rPr>
          <w:rFonts w:ascii="Arial" w:eastAsia="Times New Roman" w:hAnsi="Arial" w:cs="Arial"/>
          <w:b/>
          <w:bCs/>
          <w:color w:val="002060"/>
          <w:sz w:val="36"/>
          <w:szCs w:val="36"/>
        </w:rPr>
        <w:t xml:space="preserve"> средняя общеобразовательная школа»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983355" cy="914400"/>
            <wp:effectExtent l="0" t="0" r="0" b="0"/>
            <wp:docPr id="1" name="Рисунок 1" descr="Открытый 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ый уро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364355" cy="1793875"/>
            <wp:effectExtent l="19050" t="0" r="0" b="0"/>
            <wp:docPr id="2" name="Рисунок 2" descr="&quot;Край мой - Дагестан&quot;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quot;Край мой - Дагестан&quot;,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130925" cy="609600"/>
            <wp:effectExtent l="19050" t="0" r="3175" b="0"/>
            <wp:docPr id="3" name="Рисунок 3" descr="посвященный 99-летию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вященный 99-летию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4"/>
          <w:szCs w:val="4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4"/>
          <w:szCs w:val="4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4"/>
          <w:szCs w:val="4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4"/>
          <w:szCs w:val="4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990340" cy="762000"/>
            <wp:effectExtent l="19050" t="0" r="0" b="0"/>
            <wp:docPr id="4" name="Рисунок 4" descr="Дагестанской АСС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агестанской АСС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CC"/>
          <w:sz w:val="28"/>
          <w:szCs w:val="28"/>
        </w:rPr>
        <w:t>Подготовил и провел: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CC"/>
          <w:sz w:val="28"/>
          <w:szCs w:val="28"/>
        </w:rPr>
        <w:t>учитель истории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CC"/>
          <w:sz w:val="28"/>
          <w:szCs w:val="28"/>
        </w:rPr>
        <w:t>МКОУ «</w:t>
      </w:r>
      <w:proofErr w:type="spellStart"/>
      <w:r w:rsidRPr="006D7F93">
        <w:rPr>
          <w:rFonts w:ascii="Arial" w:eastAsia="Times New Roman" w:hAnsi="Arial" w:cs="Arial"/>
          <w:b/>
          <w:bCs/>
          <w:color w:val="0000CC"/>
          <w:sz w:val="28"/>
          <w:szCs w:val="28"/>
        </w:rPr>
        <w:t>Шилягинская</w:t>
      </w:r>
      <w:proofErr w:type="spellEnd"/>
      <w:r w:rsidRPr="006D7F93">
        <w:rPr>
          <w:rFonts w:ascii="Arial" w:eastAsia="Times New Roman" w:hAnsi="Arial" w:cs="Arial"/>
          <w:b/>
          <w:bCs/>
          <w:color w:val="0000CC"/>
          <w:sz w:val="28"/>
          <w:szCs w:val="28"/>
        </w:rPr>
        <w:t xml:space="preserve"> СОШ»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CC3300"/>
          <w:sz w:val="28"/>
          <w:szCs w:val="28"/>
        </w:rPr>
        <w:t xml:space="preserve">Ильясов </w:t>
      </w:r>
      <w:proofErr w:type="spellStart"/>
      <w:r w:rsidRPr="006D7F93">
        <w:rPr>
          <w:rFonts w:ascii="Arial" w:eastAsia="Times New Roman" w:hAnsi="Arial" w:cs="Arial"/>
          <w:b/>
          <w:bCs/>
          <w:color w:val="CC3300"/>
          <w:sz w:val="28"/>
          <w:szCs w:val="28"/>
        </w:rPr>
        <w:t>Ильяс</w:t>
      </w:r>
      <w:proofErr w:type="spellEnd"/>
      <w:r w:rsidRPr="006D7F93">
        <w:rPr>
          <w:rFonts w:ascii="Arial" w:eastAsia="Times New Roman" w:hAnsi="Arial" w:cs="Arial"/>
          <w:b/>
          <w:bCs/>
          <w:color w:val="CC3300"/>
          <w:sz w:val="28"/>
          <w:szCs w:val="28"/>
        </w:rPr>
        <w:t xml:space="preserve"> </w:t>
      </w:r>
      <w:proofErr w:type="spellStart"/>
      <w:r w:rsidRPr="006D7F93">
        <w:rPr>
          <w:rFonts w:ascii="Arial" w:eastAsia="Times New Roman" w:hAnsi="Arial" w:cs="Arial"/>
          <w:b/>
          <w:bCs/>
          <w:color w:val="CC3300"/>
          <w:sz w:val="28"/>
          <w:szCs w:val="28"/>
        </w:rPr>
        <w:t>Хидирович</w:t>
      </w:r>
      <w:proofErr w:type="spellEnd"/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Monotype Corsiva" w:eastAsia="Times New Roman" w:hAnsi="Monotype Corsiva" w:cs="Arial"/>
          <w:b/>
          <w:bCs/>
          <w:color w:val="FF0000"/>
          <w:sz w:val="72"/>
          <w:szCs w:val="72"/>
        </w:rPr>
        <w:t>Шиляги-2020 г.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Открытый урок на тему "Край мой – Дагестан"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Цель: 1.</w:t>
      </w:r>
      <w:r w:rsidRPr="006D7F9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 Формирование и развитие чувства патриотизма, 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t>любви к Родине, к родному краю,</w:t>
      </w:r>
      <w:r w:rsidRPr="006D7F9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t>пробудить интерес к истории родного края.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t>. Приобщать учеников к прекрасному, к богатому культурно-историческому наследию малой Родины.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t>. Углубить знания учеников о кодексах народов Дагестана.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t>. Воспитание нравственности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Оборудование: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t xml:space="preserve"> ПК, мультимедиа-презентация, проектор, колонки, набор иллюстраций по теме открытого урока, </w:t>
      </w:r>
      <w:proofErr w:type="gramStart"/>
      <w:r w:rsidRPr="006D7F93">
        <w:rPr>
          <w:rFonts w:ascii="Arial" w:eastAsia="Times New Roman" w:hAnsi="Arial" w:cs="Arial"/>
          <w:color w:val="000000"/>
          <w:sz w:val="28"/>
          <w:szCs w:val="28"/>
        </w:rPr>
        <w:t>выставка книг о Дагестане</w:t>
      </w:r>
      <w:proofErr w:type="gramEnd"/>
      <w:r w:rsidRPr="006D7F93">
        <w:rPr>
          <w:rFonts w:ascii="Arial" w:eastAsia="Times New Roman" w:hAnsi="Arial" w:cs="Arial"/>
          <w:color w:val="000000"/>
          <w:sz w:val="28"/>
          <w:szCs w:val="28"/>
        </w:rPr>
        <w:t>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Эпиграф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В ладони сердце можно уместить,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Но в сердце целый мир не уместишь.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Другие страны очень хороши,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Но Дагестан дороже для души.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i/>
          <w:iCs/>
          <w:color w:val="000000"/>
          <w:sz w:val="28"/>
          <w:szCs w:val="28"/>
        </w:rPr>
        <w:t>(Р. Гамзатов)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Ход урока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i/>
          <w:iCs/>
          <w:color w:val="000000"/>
          <w:sz w:val="28"/>
          <w:szCs w:val="28"/>
        </w:rPr>
        <w:t>Звучит тихая дагестанская национальная музыка.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 Слово учителя.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 Учитель: 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Родина! Это самое великое, самое близкое,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</w:t>
      </w:r>
      <w:bookmarkStart w:id="0" w:name="_GoBack"/>
      <w:bookmarkEnd w:id="0"/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         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наш открытый урок посвящен 99-ти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летию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ДАССР.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 Ученик: Стихотворение „Дагестан”.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С ним в разлуке быть мне трудно: грусть грызёт меня подсудно,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От вершин его вдали, я как тонущее судно, там, где не видать земли.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Имя дорого края, не как муэдзин кричу,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как будто, умирая, я последний звук шепчу.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По пути и бездорожьям, как бы ни был далеко,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Я спешу к его подножьям, будто Дагестану тоже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Без меня не так легко.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Слайд-шоу “Пейзажи Дагестана”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 Учитель: 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Нам с вами тоже выпала честь родиться в таком удивительном крае. Гордитесь, дорогие, Вы родились и растёте в славном и прекрасном краю - многонациональном Дагестане.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История образования Дагестана (вступительное слово учителя) 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ноября 1920 года в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Темир-Хан-Шуре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состоялся Чрезвычайный съезд народов Дагестана, на котором нарком по делам национальностей РСФСР И.В.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сохраняя в то же время тесную связь с другими народами, особенно с русским народом. Провозглашение этого исторического акта в жизни дагестанских народов было встречено съездом с необычным восторгом как событие величайшей важности. Съезд избрал полномочную делегацию, которая должна была разрешить все организационные вопросы, связанные с образованием автономной республики.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20 января 1921 года ВЦИК принял декрет об образовании Дагестанской АССР. Декрет законодательно оформил выраженную Чрезвычайным съездом волю дагестанцев и заложил юридические основы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общедагестанской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автономной национальной государственности. Декрет по своей сути был временной Конституцией республики. </w:t>
      </w:r>
      <w:proofErr w:type="gram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В нем указывалось, что Дагестанская АССР образуется как часть РСФСР, со всей территорией бывшей Дагестанской области, Хасавюртовского округа (бывшей Терской области) и Каспийского побережья Дагестана, включая рыболовный район.</w:t>
      </w:r>
      <w:proofErr w:type="gram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Хасавюртовский округ был включен в состав Дагестана в апреле 1920 года.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Государственные символы Дагестана (гимн, герб, флаг) (показ слайдов)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Государственный флаг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Республики Дагестан является официальным государственным символом Республики Дагестан. </w:t>
      </w:r>
      <w:proofErr w:type="gram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</w:t>
      </w:r>
      <w:proofErr w:type="gram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Отношение ширины флага к его длине 2:3. </w:t>
      </w:r>
      <w:r w:rsidRPr="006D7F93">
        <w:rPr>
          <w:rFonts w:ascii="Times New Roman" w:eastAsia="Times New Roman" w:hAnsi="Times New Roman" w:cs="Times New Roman"/>
          <w:color w:val="008000"/>
          <w:sz w:val="28"/>
          <w:szCs w:val="28"/>
        </w:rPr>
        <w:t>Зеленый 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олицетворяет жизнь, изобилие дагестанской земли и одновременно выступает как традиционный цвет ислама (верующие дагестанцы - мусульмане-сунниты). </w:t>
      </w:r>
      <w:proofErr w:type="spellStart"/>
      <w:r w:rsidRPr="006D7F93">
        <w:rPr>
          <w:rFonts w:ascii="Times New Roman" w:eastAsia="Times New Roman" w:hAnsi="Times New Roman" w:cs="Times New Roman"/>
          <w:color w:val="0000CC"/>
          <w:sz w:val="28"/>
          <w:szCs w:val="28"/>
        </w:rPr>
        <w:t>Голубой</w:t>
      </w:r>
      <w:proofErr w:type="spellEnd"/>
      <w:r w:rsidRPr="006D7F93"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(синий)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- цвет моря (восточную часть республики омывает Каспийское море), символизирует красоту и величие дагестанского народа. </w:t>
      </w:r>
      <w:r w:rsidRPr="006D7F93">
        <w:rPr>
          <w:rFonts w:ascii="Times New Roman" w:eastAsia="Times New Roman" w:hAnsi="Times New Roman" w:cs="Times New Roman"/>
          <w:color w:val="FF0000"/>
          <w:sz w:val="28"/>
          <w:szCs w:val="28"/>
        </w:rPr>
        <w:t>Красный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означает демократию, 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просветительскую силу человеческого разума в процессе созидания жизни, мужество и храбрость населения Страны гор (Дагестана).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 Государственный гимн Республики Дагестан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представляет собой музыкальное произведение, исполняемое в случаях, предусмотренных Законом о государственном гимне Республики Дагестан. Государственный гимн Республики Дагестан может исполняться в оркестровом либо ином инструментальном варианте. При этом могут использоваться средства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видеозаписи, а также средства теле и радиотрансляции. Государственный гимн Республики Дагестан должен исполняться в точном соответствии с утвержденной музыкальной редакцией. Дата принятия: Принят Законом Республики Дагестан «О Государственном гимне Республики Дагестан» от 19 ноября 2003 г. № 26 (в ред. Закона РД от 04.04.2006 N 23).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 Государственный герб Республики Дагестан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представляет собой круглый белого цвета геральдический щит, в центральной части которого изображен золотой орел. Над ним помещено изображение золотого солнца в виде диска, окаймленного спиральным орнаментом. У основания щита расположены бело-золотого цвета снежные вершины гор, равнина, море и в картуше - рукопожатие, с обеих </w:t>
      </w:r>
      <w:proofErr w:type="gram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</w:t>
      </w:r>
      <w:proofErr w:type="gram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проходит зеленая геральдическая лента с надписью белыми буквами: "Республика Дагестан". </w:t>
      </w:r>
      <w:proofErr w:type="gram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В верхней половине щит обрамлен золотой полосой, в нижней - двумя орнаментальными кантами: слева - синим, справа - красным.</w:t>
      </w:r>
      <w:proofErr w:type="gram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Герб Дагестана отражает политическое, историко-культурное единство более 30 родственных этносов, сформировавшихся на относительно небольшой территории на Северном Кавказе.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дагстанцев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национальной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алейкум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". В таком контексте орел одновременно символ и государственной, и народной власти. Солнце в гербе Страны гор олицетворяет жизнь, источник жизни, жизненную силу, свет, богатство, плодородие, изобилие. В целом солнце выражает идею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жизнеутверждения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процветания Дагестана. Золотой цвет в гербе подчеркивает власть, государственность.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 Авторы герба Республики Дагестан: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заслуженный художник Российской Федерации, заслуженный деятель искусств ДАССР, член Союза художников России Шабанов Магомед Магомедович; художник, заслуженный работник культуры РД, член </w:t>
      </w:r>
      <w:proofErr w:type="spellStart"/>
      <w:proofErr w:type="gram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gram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оюза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художников России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Балиев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Гамид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Рубенович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историк и археолог, доктор исторических наук, заслуженный деятель науки РД Гаджиев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Серажутдинович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заслуженный художник Российской Федерации, заслуженный деятель искусств ДАССР, член Союза художников России Мусаев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Абдулзагир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Бозгитович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. Дата принятия: Принят Законом Республики Дагестан «О Государственном гербе Республики Дагестан» от 19 ноября 2003 г. № 25 (в ред. Закона РД от 04.04.2006 N 23).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Полон край мой силы и величья, полон, </w:t>
      </w:r>
      <w:proofErr w:type="gram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птиц</w:t>
      </w:r>
      <w:proofErr w:type="gram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чьи песни веселы, И парят над ним как боги птичьи, много раз воспетые орлы.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6D7F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Песня про Дагестан</w:t>
      </w:r>
      <w:proofErr w:type="gramEnd"/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(ученик поет)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Прикаспийский ветер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Ласково нас встретил,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И с любовью нежной провожал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Я три года не был под родимым небом,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66825" cy="2352675"/>
            <wp:effectExtent l="19050" t="0" r="9525" b="0"/>
            <wp:wrapSquare wrapText="bothSides"/>
            <wp:docPr id="14" name="Рисунок 2" descr="https://documents.iu.ru/5a9c3871-50dd-449a-9c51-75ba81b46d92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u.ru/5a9c3871-50dd-449a-9c51-75ba81b46d92/0/image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Но тебя любить я не устал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Все твои зарницы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И поля пшеницы,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Всюду часто снились мне во сне.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Я всегда с тобою, жил одной мечтою,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И к тебе приехал по весне.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Прикаспийский ветер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Ласково нас встретил,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мой любимый Дагестан.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Дагестан цветущий,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Дагестан растущий,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мой любимый Дагестан.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(Просмотр видеоролика о Дагестане под чтение текста).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Ученица: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Дагестан - это древнее название нашего края. Дагестан означает „Страна гор”, „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” - гора, „стан” - страна.</w:t>
      </w:r>
    </w:p>
    <w:p w:rsidR="006D7F93" w:rsidRPr="006D7F93" w:rsidRDefault="006D7F93" w:rsidP="006D7F9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Многие представляют наш край очень маленьким, но это не так. Площадь Дагестана занимает 50,3 тыс. кв.км.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Карта Дагестана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 Ученица: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 Ученик: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Дагестан - суверенная республика в составе России. В Дагестане 10 городов, 41 сельских районов, 1639 селений, аулов и поселков. Один из 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путешественников как-то написал о 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 Дагестан -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- знаменитыми мастерами резьбы по камню, третий – сапожниками, четвертый -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- прекрасными яблоками, а другой - капустой и картошкой. В этом ауле ткут ковры, радующие глаз, в другом делают платки и меховые шапки. Одни аулы гордятся учеными, вторые - знатоками арабского языка, третьи - канатоходцами, четвертые танцорами и музыкантами. Каждый аул - это маленький мир со своим прошлым, настоящим и будущим. Каждый аул - это уникальный уголок Дагестана, в то же время неразрывно связанный с другими аулами общностью судьбы и истории. Любой аул богат своим былым, у каждого есть что-то дорогое. Мы память о добре навек храним, оно с годами нам дороже вдвое.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 Ученица: 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Дагестан – это родина более 60 равноправных народов. Не зря Дагестан называют не только „страной гор”, но и „страной языков”. Дружба между народами - самое дорогое и великое богатство Дагестана, это сильное чувство, которое может сотворить чудеса на Земле.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52775" cy="1504950"/>
            <wp:effectExtent l="19050" t="0" r="9525" b="0"/>
            <wp:wrapSquare wrapText="bothSides"/>
            <wp:docPr id="13" name="Рисунок 3" descr="https://documents.iu.ru/5a9c3871-50dd-449a-9c51-75ba81b46d92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u.ru/5a9c3871-50dd-449a-9c51-75ba81b46d92/0/image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Цахурцы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Лакцы, Кумыки, Аварцы,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Каспийск, Махачкала, Дербент, Кизляр.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Переплетением городов и наций,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Прославился прекрасный Дагестан.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Лезгин,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Рутулец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Табасаран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Агулец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Даргинец брат, плечом к плечу стоят.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крепость их как горные вершины,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которых гордые орлы парят.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едином духе множество народов,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лезгинском танце горные орлы.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Всердец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единстве</w:t>
      </w:r>
      <w:proofErr w:type="gram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сила Дагестанцев,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бесстрашии воинов душа Нарын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Калы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Долг горца оказать гостеприимство,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никогда его не нарушал.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каждый там оставил свое сердце,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на Кавказе щедром побывал.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так заведено в горах Кавказских,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Друзей навеки верных обретешь.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Наполнив рог, когда из бочек Дагестанских,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дружбу с ними тост произнесешь.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Труднее нам жить, умирать тяжелей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дружбы </w:t>
      </w:r>
      <w:proofErr w:type="gram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погиб бы</w:t>
      </w:r>
      <w:proofErr w:type="gram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мой малый народ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Великий</w:t>
      </w:r>
      <w:proofErr w:type="gram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лишь тем, что любовью живёт.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Нам верная дружба и песня о ней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Нужнее, чем воздух, и хлеба нужнее.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 Учитель: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Многоязычен, многокрасочен Дагестан. Много разных обычаев сохраняют его народы. Есть у Дагестана и свой кодекс чести.</w:t>
      </w:r>
    </w:p>
    <w:p w:rsidR="006D7F93" w:rsidRPr="006D7F93" w:rsidRDefault="006D7F93" w:rsidP="006D7F93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Ученик: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кодекс: Любовь к родному очагу, народу, родной земле.</w:t>
      </w:r>
    </w:p>
    <w:p w:rsidR="006D7F93" w:rsidRPr="006D7F93" w:rsidRDefault="006D7F93" w:rsidP="006D7F93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я, объездивший множество стран,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Усталый</w:t>
      </w:r>
      <w:proofErr w:type="gram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, с дороги домой воротился,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Склонясь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надо мною, спросил Дагестан: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"Не край ли далекий тебе полюбился?"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гору взошел я и с той высоты,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Всей грудью вздохнув, Дагестану ответил: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"Немало краев повидал я, но ты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По-прежнему самый любимый на свете.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утопал ты в слезах и крови,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Твои сыновья, говорившие мало,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Шли на смерть, и клятвой в сыновней любви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Звучала жестокая песня кинжала.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И после, когда затихали бои,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86075" cy="1409700"/>
            <wp:effectExtent l="19050" t="0" r="9525" b="0"/>
            <wp:wrapSquare wrapText="bothSides"/>
            <wp:docPr id="12" name="Рисунок 4" descr="https://documents.iu.ru/5a9c3871-50dd-449a-9c51-75ba81b46d92/0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u.ru/5a9c3871-50dd-449a-9c51-75ba81b46d92/0/image0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Тебе, Дагестан мой, в любви настоящей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Клялись молчаливые дети твои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Стучащей киркой и косою звенящей.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Веками учил ты и всех и меня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Трудиться и жить не шумливо, но смело,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Учил ты, что слово дороже коня,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А горцы коней не седлают без дела.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все же, вернувшись к тебе из </w:t>
      </w:r>
      <w:proofErr w:type="gram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чужих</w:t>
      </w:r>
      <w:proofErr w:type="gram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Далеких столиц, и болтливых и лживых,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трудно молчать, слыша голос </w:t>
      </w:r>
      <w:proofErr w:type="gram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твоих</w:t>
      </w:r>
      <w:proofErr w:type="gramEnd"/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Поющих потоков и гор горделивых".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2-й кодекс: Справедливость и честность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Учили деды в старину: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- Ты не поддакивай вруну,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lastRenderedPageBreak/>
        <w:t>А иначе тебе придётся</w:t>
      </w:r>
      <w:proofErr w:type="gramStart"/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С</w:t>
      </w:r>
      <w:proofErr w:type="gramEnd"/>
      <w:r w:rsidRPr="006D7F93">
        <w:rPr>
          <w:rFonts w:ascii="Arial" w:eastAsia="Times New Roman" w:hAnsi="Arial" w:cs="Arial"/>
          <w:color w:val="000000"/>
          <w:sz w:val="28"/>
          <w:szCs w:val="28"/>
        </w:rPr>
        <w:t xml:space="preserve"> ним разделить его вину.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3-й кодекс: Доброта, великодушие, милосердие.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Если верный конь, поранив ногу, вдруг споткнётся, а потом опять</w:t>
      </w:r>
      <w:proofErr w:type="gramStart"/>
      <w:r w:rsidRPr="006D7F93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Н</w:t>
      </w:r>
      <w:proofErr w:type="gramEnd"/>
      <w:r w:rsidRPr="006D7F93">
        <w:rPr>
          <w:rFonts w:ascii="Arial" w:eastAsia="Times New Roman" w:hAnsi="Arial" w:cs="Arial"/>
          <w:color w:val="000000"/>
          <w:sz w:val="28"/>
          <w:szCs w:val="28"/>
        </w:rPr>
        <w:t>е вини его – вини дорогу, и коня не торопись менять.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4-й кодекс: Честь и собственное достоинство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Трусоватого мужчину, если встретишь где-нибудь, 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 xml:space="preserve">Знай, что он не Дагестанец, не из </w:t>
      </w:r>
      <w:proofErr w:type="spellStart"/>
      <w:r w:rsidRPr="006D7F93">
        <w:rPr>
          <w:rFonts w:ascii="Arial" w:eastAsia="Times New Roman" w:hAnsi="Arial" w:cs="Arial"/>
          <w:color w:val="000000"/>
          <w:sz w:val="28"/>
          <w:szCs w:val="28"/>
        </w:rPr>
        <w:t>Дага</w:t>
      </w:r>
      <w:proofErr w:type="spellEnd"/>
      <w:r w:rsidRPr="006D7F93">
        <w:rPr>
          <w:rFonts w:ascii="Arial" w:eastAsia="Times New Roman" w:hAnsi="Arial" w:cs="Arial"/>
          <w:color w:val="000000"/>
          <w:sz w:val="28"/>
          <w:szCs w:val="28"/>
        </w:rPr>
        <w:t xml:space="preserve"> держит путь.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Дагестанские мужчины мелкой дрожью не дрожат,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Своей доблестью и честью больше жизни дорожат.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5-й кодекс: Скромность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Наши девушки стыдливы, ходят плавно как луна – 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След в пыли не остается, и походка не слышна.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6-й кодекс: Рассудительность.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Размолвки до вражды не доводи,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Обидчивость – дурная привереда</w:t>
      </w:r>
      <w:proofErr w:type="gramStart"/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П</w:t>
      </w:r>
      <w:proofErr w:type="gramEnd"/>
      <w:r w:rsidRPr="006D7F93">
        <w:rPr>
          <w:rFonts w:ascii="Arial" w:eastAsia="Times New Roman" w:hAnsi="Arial" w:cs="Arial"/>
          <w:color w:val="000000"/>
          <w:sz w:val="28"/>
          <w:szCs w:val="28"/>
        </w:rPr>
        <w:t>ри встрече словом „Здравствуй” устыди,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Не поздоровавшегося соседа.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7-й кодекс: Дружба и коллективизм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Один за всех в беде суровой,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Крутой. И все – за одного.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Таков древнейший, вечно новый 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Закон народа моего!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8-й кодекс: Уважение к людям.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Зовут отцом того, кто сед,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В почтении к сединам,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Тому, кому не много лет,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Я называю сыном.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Сценка “</w:t>
      </w:r>
      <w:proofErr w:type="spellStart"/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Уважуха</w:t>
      </w:r>
      <w:proofErr w:type="spellEnd"/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(Сидят на тротуаре двое молодых ребят и разговаривают)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Ты знаешь, у нас в Дагестане есть такая традиция - „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уважуха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” называется.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: Надо же! И что за такая традиция?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Если мимо тебя проходит мужчина старше тебя и говорит тебе „Салам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Алейкум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”, ты должен встать и ответить ему „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Ваалейкум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салам!”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: Как интересно! </w:t>
      </w: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это время проходит мужчина и здоровается с ними)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Прохожий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Салам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Алейкум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и 2-й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(встают):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Ваалейкум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салам.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(Прохожий возвращается обратно и здоровается опять:</w:t>
      </w:r>
      <w:proofErr w:type="gramEnd"/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„Салам </w:t>
      </w:r>
      <w:proofErr w:type="spellStart"/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Алейкум</w:t>
      </w:r>
      <w:proofErr w:type="spellEnd"/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”. Так повторяется ещё несколько раз. </w:t>
      </w:r>
      <w:proofErr w:type="gramStart"/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Тогда первый молодой человек разозлился)</w:t>
      </w:r>
      <w:proofErr w:type="gramEnd"/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: Эй, ты, а ну подойди сюда! Идем к нам. </w:t>
      </w: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(Прохожий присоединяется к ним)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Ты какого года рождения?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Прохожий: 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1997 года, а что?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: Надо же! И я 1997 года рождения. А какого месяца?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Прохожий: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Мая.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1-й: 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Ваппабай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, и я в мае родился. А какого числа?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Прохожий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: 3 мая.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Чудеса! И я 3 мая родился. А в котором часу ты родился?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Прохожий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: В 9 часов, 35 минут.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 я – в 9 часов, 25 минут! Салам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Алейкум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Прохожий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(встаёт):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Ваалейкум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салам.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1-й: 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Салам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Аллейкум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Прохожий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Ваалейкум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салам!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(Дальше звучит песня Салам </w:t>
      </w:r>
      <w:proofErr w:type="spellStart"/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Алейкум</w:t>
      </w:r>
      <w:proofErr w:type="spellEnd"/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!)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000000"/>
          <w:sz w:val="28"/>
          <w:szCs w:val="28"/>
        </w:rPr>
        <w:t>9-й кодекс: Трудолюбие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000000"/>
          <w:sz w:val="28"/>
          <w:szCs w:val="28"/>
        </w:rPr>
        <w:t>Пусть пахарь усерден весною - его не похвалят у нас</w:t>
      </w:r>
      <w:proofErr w:type="gramStart"/>
      <w:r w:rsidRPr="006D7F93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Л</w:t>
      </w:r>
      <w:proofErr w:type="gramEnd"/>
      <w:r w:rsidRPr="006D7F93">
        <w:rPr>
          <w:rFonts w:ascii="Arial" w:eastAsia="Times New Roman" w:hAnsi="Arial" w:cs="Arial"/>
          <w:color w:val="000000"/>
          <w:sz w:val="28"/>
          <w:szCs w:val="28"/>
        </w:rPr>
        <w:t>ишь только осенней порою увидятся как напоказ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Итоги забот хлебороба – когда уж снопы свезены, 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И зерна берутся на пробу в ладони – и если крупны,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И много их в колосе крепком - тогда земледельцу хвала!</w:t>
      </w:r>
      <w:r w:rsidRPr="006D7F93">
        <w:rPr>
          <w:rFonts w:ascii="Arial" w:eastAsia="Times New Roman" w:hAnsi="Arial" w:cs="Arial"/>
          <w:color w:val="000000"/>
          <w:sz w:val="28"/>
          <w:szCs w:val="28"/>
        </w:rPr>
        <w:br/>
        <w:t>У нас так ведется от века. Земля эту мудрость дала.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Трудолюбивый народ Дагестана находил время и для досуга. В свободное от работы время они веселились, пели песни и танцевали. Говорят, что от музыки ярче разгораются звезды, воскресают люди, а на снегу расцветают живые цветы.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Даргинская песня “Дагестану”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16955" cy="2819400"/>
            <wp:effectExtent l="19050" t="0" r="0" b="0"/>
            <wp:docPr id="5" name="Рисунок 5" descr="https://documents.iu.ru/5a9c3871-50dd-449a-9c51-75ba81b46d92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u.ru/5a9c3871-50dd-449a-9c51-75ba81b46d92/0/image00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  <w:r w:rsidRPr="006D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Учитель.</w:t>
      </w:r>
      <w:r w:rsidRPr="006D7F9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Испокон - веков славился Дагестан и своим гостеприимством. Говорят, что дом, куда не ходят гости - самый несчастный. В этом отношении наша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333333"/>
          <w:sz w:val="28"/>
          <w:szCs w:val="28"/>
        </w:rPr>
        <w:t>Если в дом нагрянут гости, а хозяева при том</w:t>
      </w:r>
      <w:proofErr w:type="gramStart"/>
      <w:r w:rsidRPr="006D7F93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6D7F93">
        <w:rPr>
          <w:rFonts w:ascii="Arial" w:eastAsia="Times New Roman" w:hAnsi="Arial" w:cs="Arial"/>
          <w:color w:val="333333"/>
          <w:sz w:val="28"/>
          <w:szCs w:val="28"/>
        </w:rPr>
        <w:br/>
        <w:t>Ч</w:t>
      </w:r>
      <w:proofErr w:type="gramEnd"/>
      <w:r w:rsidRPr="006D7F93">
        <w:rPr>
          <w:rFonts w:ascii="Arial" w:eastAsia="Times New Roman" w:hAnsi="Arial" w:cs="Arial"/>
          <w:color w:val="333333"/>
          <w:sz w:val="28"/>
          <w:szCs w:val="28"/>
        </w:rPr>
        <w:t>ешут сонные затылки, улыбаются с трудом.</w:t>
      </w:r>
      <w:r w:rsidRPr="006D7F93">
        <w:rPr>
          <w:rFonts w:ascii="Arial" w:eastAsia="Times New Roman" w:hAnsi="Arial" w:cs="Arial"/>
          <w:color w:val="333333"/>
          <w:sz w:val="28"/>
          <w:szCs w:val="28"/>
        </w:rPr>
        <w:br/>
        <w:t xml:space="preserve">Знай – они не дагестанцы, не из </w:t>
      </w:r>
      <w:proofErr w:type="spellStart"/>
      <w:r w:rsidRPr="006D7F93">
        <w:rPr>
          <w:rFonts w:ascii="Arial" w:eastAsia="Times New Roman" w:hAnsi="Arial" w:cs="Arial"/>
          <w:color w:val="333333"/>
          <w:sz w:val="28"/>
          <w:szCs w:val="28"/>
        </w:rPr>
        <w:t>Дага</w:t>
      </w:r>
      <w:proofErr w:type="spellEnd"/>
      <w:r w:rsidRPr="006D7F93">
        <w:rPr>
          <w:rFonts w:ascii="Arial" w:eastAsia="Times New Roman" w:hAnsi="Arial" w:cs="Arial"/>
          <w:color w:val="333333"/>
          <w:sz w:val="28"/>
          <w:szCs w:val="28"/>
        </w:rPr>
        <w:t xml:space="preserve"> их родня,</w:t>
      </w:r>
      <w:r w:rsidRPr="006D7F93">
        <w:rPr>
          <w:rFonts w:ascii="Arial" w:eastAsia="Times New Roman" w:hAnsi="Arial" w:cs="Arial"/>
          <w:color w:val="333333"/>
          <w:sz w:val="28"/>
          <w:szCs w:val="28"/>
        </w:rPr>
        <w:br/>
        <w:t>В Дагестане жить не станет их семейка и полдня!</w:t>
      </w:r>
      <w:r w:rsidRPr="006D7F93">
        <w:rPr>
          <w:rFonts w:ascii="Arial" w:eastAsia="Times New Roman" w:hAnsi="Arial" w:cs="Arial"/>
          <w:color w:val="333333"/>
          <w:sz w:val="28"/>
          <w:szCs w:val="28"/>
        </w:rPr>
        <w:br/>
        <w:t>Пусть придет хоть вся планета! В очаге у нас огонь,</w:t>
      </w:r>
      <w:r w:rsidRPr="006D7F93">
        <w:rPr>
          <w:rFonts w:ascii="Arial" w:eastAsia="Times New Roman" w:hAnsi="Arial" w:cs="Arial"/>
          <w:color w:val="333333"/>
          <w:sz w:val="28"/>
          <w:szCs w:val="28"/>
        </w:rPr>
        <w:br/>
        <w:t>Никогда не охладеет для гостей его ладонь.</w:t>
      </w:r>
      <w:r w:rsidRPr="006D7F93">
        <w:rPr>
          <w:rFonts w:ascii="Arial" w:eastAsia="Times New Roman" w:hAnsi="Arial" w:cs="Arial"/>
          <w:color w:val="333333"/>
          <w:sz w:val="28"/>
          <w:szCs w:val="28"/>
        </w:rPr>
        <w:br/>
        <w:t>Знай же, друг, что это племя выражает существо </w:t>
      </w:r>
      <w:r w:rsidRPr="006D7F93">
        <w:rPr>
          <w:rFonts w:ascii="Arial" w:eastAsia="Times New Roman" w:hAnsi="Arial" w:cs="Arial"/>
          <w:color w:val="333333"/>
          <w:sz w:val="28"/>
          <w:szCs w:val="28"/>
        </w:rPr>
        <w:br/>
        <w:t>Дагестанца, Дагестанки, Дагестана моего.</w:t>
      </w:r>
    </w:p>
    <w:p w:rsidR="006D7F93" w:rsidRPr="006D7F93" w:rsidRDefault="006D7F93" w:rsidP="006D7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Мы сохранили эту добрую традицию и решили встретить наших гостей по-дагестански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(звучит дагестанская мелодия).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Выходят три девочки (1 - с хлебом и солью, 2 - с 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хинкалом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, 3 - графин с бузой и рог). Девочки выносят угощения (</w:t>
      </w:r>
      <w:proofErr w:type="spellStart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хинкал</w:t>
      </w:r>
      <w:proofErr w:type="spellEnd"/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, буза, другие угощения) и накрывают на стол.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16955" cy="2819400"/>
            <wp:effectExtent l="19050" t="0" r="0" b="0"/>
            <wp:docPr id="6" name="Рисунок 6" descr="https://documents.iu.ru/5a9c3871-50dd-449a-9c51-75ba81b46d92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u.ru/5a9c3871-50dd-449a-9c51-75ba81b46d92/0/image00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16955" cy="2819400"/>
            <wp:effectExtent l="19050" t="0" r="0" b="0"/>
            <wp:docPr id="7" name="Рисунок 7" descr="https://documents.iu.ru/5a9c3871-50dd-449a-9c51-75ba81b46d92/0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u.ru/5a9c3871-50dd-449a-9c51-75ba81b46d92/0/image0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16955" cy="2819400"/>
            <wp:effectExtent l="19050" t="0" r="0" b="0"/>
            <wp:docPr id="8" name="Рисунок 8" descr="https://documents.iu.ru/5a9c3871-50dd-449a-9c51-75ba81b46d92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u.ru/5a9c3871-50dd-449a-9c51-75ba81b46d92/0/image01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16955" cy="2819400"/>
            <wp:effectExtent l="19050" t="0" r="0" b="0"/>
            <wp:docPr id="9" name="Рисунок 9" descr="https://documents.iu.ru/5a9c3871-50dd-449a-9c51-75ba81b46d92/0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u.ru/5a9c3871-50dd-449a-9c51-75ba81b46d92/0/image01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16955" cy="2819400"/>
            <wp:effectExtent l="19050" t="0" r="0" b="0"/>
            <wp:docPr id="10" name="Рисунок 10" descr="https://documents.iu.ru/5a9c3871-50dd-449a-9c51-75ba81b46d92/0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u.ru/5a9c3871-50dd-449a-9c51-75ba81b46d92/0/image01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7F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F93" w:rsidRPr="006D7F93" w:rsidRDefault="006D7F93" w:rsidP="006D7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02985" cy="3435985"/>
            <wp:effectExtent l="19050" t="0" r="0" b="0"/>
            <wp:docPr id="11" name="Рисунок 11" descr="https://documents.iu.ru/5a9c3871-50dd-449a-9c51-75ba81b46d92/0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u.ru/5a9c3871-50dd-449a-9c51-75ba81b46d92/0/image01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343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192" w:rsidRDefault="002C3192"/>
    <w:sectPr w:rsidR="002C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6D7F93"/>
    <w:rsid w:val="002C3192"/>
    <w:rsid w:val="006D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D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2443</Words>
  <Characters>13927</Characters>
  <Application>Microsoft Office Word</Application>
  <DocSecurity>0</DocSecurity>
  <Lines>116</Lines>
  <Paragraphs>32</Paragraphs>
  <ScaleCrop>false</ScaleCrop>
  <Company/>
  <LinksUpToDate>false</LinksUpToDate>
  <CharactersWithSpaces>16338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adm_4</dc:creator>
  <cp:keywords/>
  <dc:description/>
  <cp:lastModifiedBy>adm_4</cp:lastModifiedBy>
  <cp:revision>2</cp:revision>
  <dcterms:created xsi:type="dcterms:W3CDTF">2021-01-20T10:18:00Z</dcterms:created>
  <dcterms:modified xsi:type="dcterms:W3CDTF">2021-01-20T10:21:00Z</dcterms:modified>
</cp:coreProperties>
</file>