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2BD" w:rsidRPr="00FD716B" w:rsidRDefault="00FC12BD" w:rsidP="00FD716B">
      <w:pPr>
        <w:spacing w:after="0" w:line="240" w:lineRule="auto"/>
        <w:jc w:val="both"/>
        <w:rPr>
          <w:rFonts w:ascii="Times New Roman" w:hAnsi="Times New Roman" w:cs="Times New Roman"/>
          <w:b/>
          <w:sz w:val="24"/>
          <w:szCs w:val="24"/>
        </w:rPr>
      </w:pPr>
    </w:p>
    <w:p w:rsidR="00FC12BD" w:rsidRDefault="00FC12BD" w:rsidP="00FC12BD">
      <w:pPr>
        <w:spacing w:after="0" w:line="240" w:lineRule="auto"/>
        <w:jc w:val="center"/>
        <w:rPr>
          <w:rFonts w:ascii="Times New Roman" w:hAnsi="Times New Roman" w:cs="Times New Roman"/>
          <w:b/>
          <w:sz w:val="24"/>
          <w:szCs w:val="24"/>
        </w:rPr>
      </w:pPr>
    </w:p>
    <w:p w:rsidR="00FD716B" w:rsidRPr="00FD716B" w:rsidRDefault="00FD716B" w:rsidP="00FD716B">
      <w:pPr>
        <w:spacing w:after="0" w:line="240" w:lineRule="auto"/>
        <w:jc w:val="center"/>
        <w:rPr>
          <w:rFonts w:ascii="Times New Roman" w:hAnsi="Times New Roman" w:cs="Times New Roman"/>
          <w:b/>
          <w:sz w:val="24"/>
          <w:szCs w:val="24"/>
        </w:rPr>
      </w:pPr>
      <w:r w:rsidRPr="00FD716B">
        <w:rPr>
          <w:rFonts w:ascii="Times New Roman" w:hAnsi="Times New Roman" w:cs="Times New Roman"/>
          <w:b/>
          <w:sz w:val="24"/>
          <w:szCs w:val="24"/>
        </w:rPr>
        <w:t>Муниципальное бюджетное общеобразовательное учреждение</w:t>
      </w:r>
    </w:p>
    <w:p w:rsidR="00FD716B" w:rsidRPr="00FD716B" w:rsidRDefault="00A271EC" w:rsidP="00FD71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«Средняя общеобразовательная  школа №4</w:t>
      </w:r>
      <w:r w:rsidR="003F41AD">
        <w:rPr>
          <w:rFonts w:ascii="Times New Roman" w:hAnsi="Times New Roman" w:cs="Times New Roman"/>
          <w:b/>
          <w:sz w:val="24"/>
          <w:szCs w:val="24"/>
        </w:rPr>
        <w:t>3</w:t>
      </w:r>
      <w:r w:rsidR="00FD716B" w:rsidRPr="00FD716B">
        <w:rPr>
          <w:rFonts w:ascii="Times New Roman" w:hAnsi="Times New Roman" w:cs="Times New Roman"/>
          <w:b/>
          <w:sz w:val="24"/>
          <w:szCs w:val="24"/>
        </w:rPr>
        <w:t xml:space="preserve">» </w:t>
      </w:r>
    </w:p>
    <w:p w:rsidR="00FD716B" w:rsidRPr="00FD716B" w:rsidRDefault="00FD716B" w:rsidP="00FD716B">
      <w:pPr>
        <w:spacing w:after="0" w:line="240" w:lineRule="auto"/>
        <w:jc w:val="center"/>
        <w:rPr>
          <w:rFonts w:ascii="Times New Roman" w:hAnsi="Times New Roman" w:cs="Times New Roman"/>
          <w:b/>
          <w:sz w:val="24"/>
          <w:szCs w:val="24"/>
        </w:rPr>
      </w:pPr>
    </w:p>
    <w:p w:rsidR="00FD716B" w:rsidRPr="00FD716B" w:rsidRDefault="00FD716B" w:rsidP="00FD716B">
      <w:pPr>
        <w:spacing w:after="0" w:line="240" w:lineRule="auto"/>
        <w:jc w:val="center"/>
        <w:rPr>
          <w:rFonts w:ascii="Times New Roman" w:hAnsi="Times New Roman" w:cs="Times New Roman"/>
          <w:b/>
          <w:sz w:val="24"/>
          <w:szCs w:val="24"/>
        </w:rPr>
      </w:pPr>
    </w:p>
    <w:p w:rsidR="00A271EC" w:rsidRPr="00A271EC" w:rsidRDefault="00FD716B" w:rsidP="003F41AD">
      <w:pPr>
        <w:tabs>
          <w:tab w:val="left" w:pos="708"/>
          <w:tab w:val="left" w:pos="1416"/>
          <w:tab w:val="left" w:pos="2124"/>
          <w:tab w:val="left" w:pos="2832"/>
          <w:tab w:val="left" w:pos="7488"/>
        </w:tabs>
        <w:spacing w:after="0" w:line="240" w:lineRule="auto"/>
        <w:jc w:val="right"/>
        <w:rPr>
          <w:rFonts w:ascii="Times New Roman" w:hAnsi="Times New Roman" w:cs="Times New Roman"/>
          <w:b/>
          <w:sz w:val="24"/>
          <w:szCs w:val="24"/>
        </w:rPr>
      </w:pPr>
      <w:r w:rsidRPr="00FD716B">
        <w:rPr>
          <w:rFonts w:ascii="Times New Roman" w:hAnsi="Times New Roman" w:cs="Times New Roman"/>
          <w:sz w:val="24"/>
          <w:szCs w:val="24"/>
        </w:rPr>
        <w:tab/>
      </w:r>
      <w:r w:rsidRPr="00FD716B">
        <w:rPr>
          <w:rFonts w:ascii="Times New Roman" w:hAnsi="Times New Roman" w:cs="Times New Roman"/>
          <w:sz w:val="24"/>
          <w:szCs w:val="24"/>
        </w:rPr>
        <w:tab/>
      </w:r>
      <w:r w:rsidRPr="00FD716B">
        <w:rPr>
          <w:rFonts w:ascii="Times New Roman" w:hAnsi="Times New Roman" w:cs="Times New Roman"/>
          <w:sz w:val="24"/>
          <w:szCs w:val="24"/>
        </w:rPr>
        <w:tab/>
      </w:r>
      <w:r w:rsidRPr="00FD716B">
        <w:rPr>
          <w:rFonts w:ascii="Times New Roman" w:hAnsi="Times New Roman" w:cs="Times New Roman"/>
          <w:sz w:val="24"/>
          <w:szCs w:val="24"/>
        </w:rPr>
        <w:tab/>
      </w:r>
      <w:r w:rsidR="00A271EC">
        <w:rPr>
          <w:rFonts w:ascii="Times New Roman" w:hAnsi="Times New Roman" w:cs="Times New Roman"/>
          <w:sz w:val="24"/>
          <w:szCs w:val="24"/>
        </w:rPr>
        <w:tab/>
      </w:r>
      <w:r w:rsidR="003F41AD" w:rsidRPr="003F41AD">
        <w:rPr>
          <w:rFonts w:ascii="Times New Roman" w:hAnsi="Times New Roman" w:cs="Times New Roman"/>
          <w:sz w:val="24"/>
          <w:szCs w:val="24"/>
        </w:rPr>
        <w:drawing>
          <wp:inline distT="0" distB="0" distL="0" distR="0">
            <wp:extent cx="1583038" cy="1581284"/>
            <wp:effectExtent l="19050" t="0" r="0" b="0"/>
            <wp:docPr id="1" name="Рисунок 1" descr="C:\Users\1\Desktop\WhatsApp Image 2021-10-08 at 15.13.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WhatsApp Image 2021-10-08 at 15.13.42.jpeg"/>
                    <pic:cNvPicPr>
                      <a:picLocks noChangeAspect="1" noChangeArrowheads="1"/>
                    </pic:cNvPicPr>
                  </pic:nvPicPr>
                  <pic:blipFill>
                    <a:blip r:embed="rId6" cstate="print">
                      <a:biLevel thresh="50000"/>
                    </a:blip>
                    <a:srcRect/>
                    <a:stretch>
                      <a:fillRect/>
                    </a:stretch>
                  </pic:blipFill>
                  <pic:spPr bwMode="auto">
                    <a:xfrm>
                      <a:off x="0" y="0"/>
                      <a:ext cx="1584165" cy="1582410"/>
                    </a:xfrm>
                    <a:prstGeom prst="rect">
                      <a:avLst/>
                    </a:prstGeom>
                    <a:noFill/>
                    <a:ln w="9525">
                      <a:noFill/>
                      <a:miter lim="800000"/>
                      <a:headEnd/>
                      <a:tailEnd/>
                    </a:ln>
                  </pic:spPr>
                </pic:pic>
              </a:graphicData>
            </a:graphic>
          </wp:inline>
        </w:drawing>
      </w:r>
    </w:p>
    <w:p w:rsidR="00FC12BD" w:rsidRPr="00A271EC" w:rsidRDefault="00FC12BD" w:rsidP="00A271EC">
      <w:pPr>
        <w:spacing w:after="0" w:line="240" w:lineRule="auto"/>
        <w:jc w:val="right"/>
        <w:rPr>
          <w:rFonts w:ascii="Times New Roman" w:hAnsi="Times New Roman" w:cs="Times New Roman"/>
          <w:b/>
          <w:sz w:val="24"/>
          <w:szCs w:val="24"/>
        </w:rPr>
      </w:pPr>
    </w:p>
    <w:p w:rsidR="00FC12BD" w:rsidRDefault="00FC12BD" w:rsidP="00FC12BD">
      <w:pPr>
        <w:spacing w:after="0" w:line="240" w:lineRule="auto"/>
        <w:jc w:val="center"/>
        <w:rPr>
          <w:rFonts w:ascii="Times New Roman" w:hAnsi="Times New Roman" w:cs="Times New Roman"/>
          <w:b/>
          <w:sz w:val="24"/>
          <w:szCs w:val="24"/>
        </w:rPr>
      </w:pPr>
    </w:p>
    <w:p w:rsidR="00FC12BD" w:rsidRDefault="00FC12BD" w:rsidP="00FC12BD">
      <w:pPr>
        <w:spacing w:after="0" w:line="240" w:lineRule="auto"/>
        <w:jc w:val="center"/>
        <w:rPr>
          <w:rFonts w:ascii="Times New Roman" w:hAnsi="Times New Roman" w:cs="Times New Roman"/>
          <w:b/>
          <w:sz w:val="24"/>
          <w:szCs w:val="24"/>
        </w:rPr>
      </w:pPr>
    </w:p>
    <w:p w:rsidR="00FC12BD" w:rsidRDefault="00FC12BD" w:rsidP="00FC12BD">
      <w:pPr>
        <w:spacing w:after="0" w:line="240" w:lineRule="auto"/>
        <w:jc w:val="center"/>
        <w:rPr>
          <w:rFonts w:ascii="Times New Roman" w:hAnsi="Times New Roman" w:cs="Times New Roman"/>
          <w:b/>
          <w:sz w:val="24"/>
          <w:szCs w:val="24"/>
        </w:rPr>
      </w:pPr>
    </w:p>
    <w:p w:rsidR="00FC12BD" w:rsidRDefault="00FC12BD" w:rsidP="00FC12BD">
      <w:pPr>
        <w:spacing w:after="0" w:line="240" w:lineRule="auto"/>
        <w:jc w:val="center"/>
        <w:rPr>
          <w:rFonts w:ascii="Times New Roman" w:hAnsi="Times New Roman" w:cs="Times New Roman"/>
          <w:b/>
          <w:sz w:val="24"/>
          <w:szCs w:val="24"/>
        </w:rPr>
      </w:pPr>
    </w:p>
    <w:p w:rsidR="00FC12BD" w:rsidRDefault="00FC12BD" w:rsidP="00FC12BD">
      <w:pPr>
        <w:spacing w:after="0" w:line="240" w:lineRule="auto"/>
        <w:jc w:val="center"/>
        <w:rPr>
          <w:rFonts w:ascii="Times New Roman" w:hAnsi="Times New Roman" w:cs="Times New Roman"/>
          <w:b/>
          <w:sz w:val="24"/>
          <w:szCs w:val="24"/>
        </w:rPr>
      </w:pPr>
    </w:p>
    <w:p w:rsidR="00A67E22" w:rsidRDefault="00A67E22" w:rsidP="00FC12BD">
      <w:pPr>
        <w:spacing w:after="0" w:line="240" w:lineRule="auto"/>
        <w:jc w:val="center"/>
        <w:rPr>
          <w:rFonts w:ascii="Times New Roman" w:hAnsi="Times New Roman" w:cs="Times New Roman"/>
          <w:b/>
          <w:sz w:val="24"/>
          <w:szCs w:val="24"/>
        </w:rPr>
      </w:pPr>
    </w:p>
    <w:p w:rsidR="00A67E22" w:rsidRDefault="00A67E22" w:rsidP="00FC12BD">
      <w:pPr>
        <w:spacing w:after="0" w:line="240" w:lineRule="auto"/>
        <w:jc w:val="center"/>
        <w:rPr>
          <w:rFonts w:ascii="Times New Roman" w:hAnsi="Times New Roman" w:cs="Times New Roman"/>
          <w:b/>
          <w:sz w:val="24"/>
          <w:szCs w:val="24"/>
        </w:rPr>
      </w:pPr>
    </w:p>
    <w:p w:rsidR="00A67E22" w:rsidRDefault="00A67E22" w:rsidP="00FC12BD">
      <w:pPr>
        <w:spacing w:after="0" w:line="240" w:lineRule="auto"/>
        <w:jc w:val="center"/>
        <w:rPr>
          <w:rFonts w:ascii="Times New Roman" w:hAnsi="Times New Roman" w:cs="Times New Roman"/>
          <w:b/>
          <w:sz w:val="24"/>
          <w:szCs w:val="24"/>
        </w:rPr>
      </w:pPr>
    </w:p>
    <w:p w:rsidR="00FC12BD" w:rsidRDefault="00FC12BD" w:rsidP="00FC12BD">
      <w:pPr>
        <w:spacing w:after="0" w:line="240" w:lineRule="auto"/>
        <w:jc w:val="center"/>
        <w:rPr>
          <w:rFonts w:ascii="Times New Roman" w:hAnsi="Times New Roman" w:cs="Times New Roman"/>
          <w:b/>
          <w:sz w:val="36"/>
          <w:szCs w:val="36"/>
        </w:rPr>
      </w:pPr>
      <w:r w:rsidRPr="00A67E22">
        <w:rPr>
          <w:rFonts w:ascii="Times New Roman" w:hAnsi="Times New Roman" w:cs="Times New Roman"/>
          <w:b/>
          <w:sz w:val="36"/>
          <w:szCs w:val="36"/>
        </w:rPr>
        <w:t>ПРОГРАММА</w:t>
      </w:r>
    </w:p>
    <w:p w:rsidR="00051194" w:rsidRDefault="00051194" w:rsidP="00FC12BD">
      <w:pPr>
        <w:spacing w:after="0" w:line="240" w:lineRule="auto"/>
        <w:jc w:val="center"/>
        <w:rPr>
          <w:rFonts w:ascii="Times New Roman" w:hAnsi="Times New Roman" w:cs="Times New Roman"/>
          <w:b/>
          <w:sz w:val="36"/>
          <w:szCs w:val="36"/>
        </w:rPr>
      </w:pPr>
    </w:p>
    <w:p w:rsidR="00051194" w:rsidRDefault="00051194" w:rsidP="00FC12BD">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Школьной службы примирения </w:t>
      </w:r>
    </w:p>
    <w:p w:rsidR="00051194" w:rsidRPr="00A67E22" w:rsidRDefault="00051194" w:rsidP="00FC12BD">
      <w:pPr>
        <w:spacing w:after="0" w:line="240" w:lineRule="auto"/>
        <w:jc w:val="center"/>
        <w:rPr>
          <w:rFonts w:ascii="Times New Roman" w:hAnsi="Times New Roman" w:cs="Times New Roman"/>
          <w:b/>
          <w:sz w:val="36"/>
          <w:szCs w:val="36"/>
        </w:rPr>
      </w:pPr>
    </w:p>
    <w:p w:rsidR="00A67E22" w:rsidRPr="00A67E22" w:rsidRDefault="00051194" w:rsidP="00FC12BD">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w:t>
      </w:r>
      <w:r w:rsidR="00A271EC">
        <w:rPr>
          <w:rFonts w:ascii="Times New Roman" w:hAnsi="Times New Roman" w:cs="Times New Roman"/>
          <w:b/>
          <w:sz w:val="36"/>
          <w:szCs w:val="36"/>
        </w:rPr>
        <w:t>ДОВЕРИЕ</w:t>
      </w:r>
      <w:r>
        <w:rPr>
          <w:rFonts w:ascii="Times New Roman" w:hAnsi="Times New Roman" w:cs="Times New Roman"/>
          <w:b/>
          <w:sz w:val="36"/>
          <w:szCs w:val="36"/>
        </w:rPr>
        <w:t>»</w:t>
      </w:r>
    </w:p>
    <w:p w:rsidR="00FC12BD" w:rsidRPr="00A67E22" w:rsidRDefault="00FC12BD" w:rsidP="00FC12BD">
      <w:pPr>
        <w:spacing w:after="0" w:line="240" w:lineRule="auto"/>
        <w:rPr>
          <w:rFonts w:ascii="Times New Roman" w:hAnsi="Times New Roman" w:cs="Times New Roman"/>
          <w:sz w:val="36"/>
          <w:szCs w:val="36"/>
        </w:rPr>
      </w:pPr>
    </w:p>
    <w:p w:rsidR="00FC12BD" w:rsidRDefault="00FC12BD" w:rsidP="00FC12BD">
      <w:pPr>
        <w:spacing w:after="0" w:line="240" w:lineRule="auto"/>
        <w:rPr>
          <w:rFonts w:ascii="Times New Roman" w:hAnsi="Times New Roman" w:cs="Times New Roman"/>
          <w:sz w:val="24"/>
          <w:szCs w:val="24"/>
        </w:rPr>
      </w:pPr>
    </w:p>
    <w:p w:rsidR="00FC12BD" w:rsidRDefault="00FC12BD" w:rsidP="00FC12BD">
      <w:pPr>
        <w:spacing w:after="0" w:line="240" w:lineRule="auto"/>
        <w:rPr>
          <w:rFonts w:ascii="Times New Roman" w:hAnsi="Times New Roman" w:cs="Times New Roman"/>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A67E22" w:rsidRDefault="00A67E22" w:rsidP="00FC12BD">
      <w:pPr>
        <w:spacing w:after="0" w:line="240" w:lineRule="auto"/>
        <w:rPr>
          <w:rFonts w:ascii="Times New Roman" w:hAnsi="Times New Roman" w:cs="Times New Roman"/>
          <w:b/>
          <w:sz w:val="24"/>
          <w:szCs w:val="24"/>
        </w:rPr>
      </w:pPr>
    </w:p>
    <w:p w:rsidR="00A67E22" w:rsidRDefault="00A67E22"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D716B" w:rsidRPr="00A67E22" w:rsidRDefault="00A271EC" w:rsidP="00A67E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2021-2023г</w:t>
      </w:r>
      <w:r w:rsidR="00A67E22">
        <w:rPr>
          <w:rFonts w:ascii="Times New Roman" w:hAnsi="Times New Roman" w:cs="Times New Roman"/>
          <w:b/>
          <w:sz w:val="24"/>
          <w:szCs w:val="24"/>
        </w:rPr>
        <w:t>г.</w:t>
      </w:r>
    </w:p>
    <w:p w:rsidR="00FD716B" w:rsidRDefault="00FD716B" w:rsidP="00FC12BD">
      <w:pPr>
        <w:jc w:val="center"/>
        <w:rPr>
          <w:rFonts w:ascii="Times New Roman" w:hAnsi="Times New Roman" w:cs="Times New Roman"/>
          <w:b/>
          <w:sz w:val="24"/>
          <w:szCs w:val="24"/>
          <w:shd w:val="clear" w:color="auto" w:fill="FFFFFF"/>
        </w:rPr>
      </w:pPr>
    </w:p>
    <w:p w:rsidR="00FC12BD" w:rsidRPr="00A67E22" w:rsidRDefault="00FC12BD" w:rsidP="00A67E22">
      <w:pPr>
        <w:spacing w:after="0"/>
        <w:jc w:val="center"/>
        <w:rPr>
          <w:rFonts w:ascii="Times New Roman" w:hAnsi="Times New Roman" w:cs="Times New Roman"/>
          <w:b/>
          <w:sz w:val="28"/>
          <w:szCs w:val="28"/>
          <w:shd w:val="clear" w:color="auto" w:fill="FFFFFF"/>
        </w:rPr>
      </w:pPr>
      <w:r w:rsidRPr="00A67E22">
        <w:rPr>
          <w:rFonts w:ascii="Times New Roman" w:hAnsi="Times New Roman" w:cs="Times New Roman"/>
          <w:b/>
          <w:sz w:val="28"/>
          <w:szCs w:val="28"/>
          <w:shd w:val="clear" w:color="auto" w:fill="FFFFFF"/>
        </w:rPr>
        <w:lastRenderedPageBreak/>
        <w:t>Пояснительная записка:</w:t>
      </w:r>
    </w:p>
    <w:p w:rsidR="00FC12BD" w:rsidRPr="00A67E22" w:rsidRDefault="00FC12BD" w:rsidP="00A67E22">
      <w:pPr>
        <w:shd w:val="clear" w:color="auto" w:fill="FFFFFF"/>
        <w:spacing w:after="0"/>
        <w:ind w:firstLine="708"/>
        <w:jc w:val="both"/>
        <w:rPr>
          <w:rFonts w:ascii="Times New Roman" w:hAnsi="Times New Roman" w:cs="Times New Roman"/>
          <w:sz w:val="28"/>
          <w:szCs w:val="28"/>
          <w:shd w:val="clear" w:color="auto" w:fill="FFFFFF"/>
        </w:rPr>
      </w:pPr>
      <w:r w:rsidRPr="00A67E22">
        <w:rPr>
          <w:rFonts w:ascii="Times New Roman" w:hAnsi="Times New Roman" w:cs="Times New Roman"/>
          <w:sz w:val="28"/>
          <w:szCs w:val="28"/>
          <w:shd w:val="clear" w:color="auto" w:fill="FFFFFF"/>
        </w:rPr>
        <w:t>Настоящая программа составлена в соответствии нормативными документами, регулирующими работу школьных социальных служб медиации. План предназначен для урегулирования конфликтных ситуаций, поиска путей решения коммуникативных проблем, анализа ошибок во взаимоотношениях между учащимися и взрослыми. Все виды деятельности и мероприятия направлены на создание благоприятной атмосферы общения и сведение к минимуму конфликтных ситуаций в процессе обучения и общения.</w:t>
      </w:r>
    </w:p>
    <w:p w:rsidR="00FC12BD" w:rsidRPr="008A312D" w:rsidRDefault="00FC12BD" w:rsidP="00A67E22">
      <w:pPr>
        <w:shd w:val="clear" w:color="auto" w:fill="FFFFFF"/>
        <w:spacing w:after="0"/>
        <w:ind w:firstLine="708"/>
        <w:jc w:val="both"/>
        <w:rPr>
          <w:rStyle w:val="apple-converted-space"/>
          <w:shd w:val="clear" w:color="auto" w:fill="FFFFFF"/>
        </w:rPr>
      </w:pPr>
      <w:proofErr w:type="spellStart"/>
      <w:r w:rsidRPr="00A67E22">
        <w:rPr>
          <w:rFonts w:ascii="Times New Roman" w:hAnsi="Times New Roman" w:cs="Times New Roman"/>
          <w:sz w:val="28"/>
          <w:szCs w:val="28"/>
          <w:shd w:val="clear" w:color="auto" w:fill="FFFFFF"/>
        </w:rPr>
        <w:t>Минобрнауки</w:t>
      </w:r>
      <w:proofErr w:type="spellEnd"/>
      <w:r w:rsidRPr="00A67E22">
        <w:rPr>
          <w:rFonts w:ascii="Times New Roman" w:hAnsi="Times New Roman" w:cs="Times New Roman"/>
          <w:sz w:val="28"/>
          <w:szCs w:val="28"/>
          <w:shd w:val="clear" w:color="auto" w:fill="FFFFFF"/>
        </w:rPr>
        <w:t xml:space="preserve"> России в ноябре 2013 г. выпустил</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Рекомендации по организации служб школьной медиации</w:t>
      </w:r>
      <w:r w:rsidRPr="00A67E22">
        <w:rPr>
          <w:rStyle w:val="apple-converted-space"/>
          <w:sz w:val="28"/>
          <w:szCs w:val="28"/>
          <w:shd w:val="clear" w:color="auto" w:fill="FFFFFF"/>
        </w:rPr>
        <w:t> </w:t>
      </w:r>
      <w:proofErr w:type="spellStart"/>
      <w:r w:rsidRPr="00A67E22">
        <w:rPr>
          <w:rFonts w:ascii="Times New Roman" w:hAnsi="Times New Roman" w:cs="Times New Roman"/>
          <w:sz w:val="28"/>
          <w:szCs w:val="28"/>
          <w:shd w:val="clear" w:color="auto" w:fill="FFFFFF"/>
        </w:rPr>
        <w:t>в</w:t>
      </w:r>
      <w:r w:rsidRPr="00A67E22">
        <w:rPr>
          <w:rFonts w:ascii="Times New Roman" w:hAnsi="Times New Roman" w:cs="Times New Roman"/>
          <w:bCs/>
          <w:sz w:val="28"/>
          <w:szCs w:val="28"/>
          <w:shd w:val="clear" w:color="auto" w:fill="FFFFFF"/>
        </w:rPr>
        <w:t>образовательных</w:t>
      </w:r>
      <w:proofErr w:type="spellEnd"/>
      <w:r w:rsidRPr="00A67E22">
        <w:rPr>
          <w:rFonts w:ascii="Times New Roman" w:hAnsi="Times New Roman" w:cs="Times New Roman"/>
          <w:bCs/>
          <w:sz w:val="28"/>
          <w:szCs w:val="28"/>
          <w:shd w:val="clear" w:color="auto" w:fill="FFFFFF"/>
        </w:rPr>
        <w:t xml:space="preserve"> организациях</w:t>
      </w:r>
      <w:r w:rsidRPr="00A67E22">
        <w:rPr>
          <w:rFonts w:ascii="Times New Roman" w:hAnsi="Times New Roman" w:cs="Times New Roman"/>
          <w:sz w:val="28"/>
          <w:szCs w:val="28"/>
          <w:shd w:val="clear" w:color="auto" w:fill="FFFFFF"/>
        </w:rPr>
        <w:t>, которые являются основой для разработки региональных и муниципальных</w:t>
      </w:r>
      <w:r w:rsidRPr="00A67E22">
        <w:rPr>
          <w:rFonts w:ascii="Times New Roman" w:hAnsi="Times New Roman" w:cs="Times New Roman"/>
          <w:bCs/>
          <w:sz w:val="28"/>
          <w:szCs w:val="28"/>
          <w:shd w:val="clear" w:color="auto" w:fill="FFFFFF"/>
        </w:rPr>
        <w:t>программ</w:t>
      </w:r>
      <w:r w:rsidRPr="00A67E22">
        <w:rPr>
          <w:rFonts w:ascii="Times New Roman" w:hAnsi="Times New Roman" w:cs="Times New Roman"/>
          <w:sz w:val="28"/>
          <w:szCs w:val="28"/>
          <w:shd w:val="clear" w:color="auto" w:fill="FFFFFF"/>
        </w:rPr>
        <w:t>, а также стратегий и планов.</w:t>
      </w:r>
      <w:r w:rsidRPr="00A67E22">
        <w:rPr>
          <w:rStyle w:val="apple-converted-space"/>
          <w:sz w:val="28"/>
          <w:szCs w:val="28"/>
          <w:shd w:val="clear" w:color="auto" w:fill="FFFFFF"/>
        </w:rPr>
        <w:t> </w:t>
      </w:r>
      <w:r w:rsidRPr="00A67E22">
        <w:rPr>
          <w:rFonts w:ascii="Times New Roman" w:hAnsi="Times New Roman" w:cs="Times New Roman"/>
          <w:b/>
          <w:bCs/>
          <w:sz w:val="28"/>
          <w:szCs w:val="28"/>
          <w:shd w:val="clear" w:color="auto" w:fill="FFFFFF"/>
        </w:rPr>
        <w:t>Служба школьной медиации</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 новое перспективное направление в работе</w:t>
      </w:r>
      <w:r w:rsidRPr="00A67E22">
        <w:rPr>
          <w:rFonts w:ascii="Times New Roman" w:hAnsi="Times New Roman" w:cs="Times New Roman"/>
          <w:bCs/>
          <w:sz w:val="28"/>
          <w:szCs w:val="28"/>
          <w:shd w:val="clear" w:color="auto" w:fill="FFFFFF"/>
        </w:rPr>
        <w:t>педагога-психолога</w:t>
      </w:r>
      <w:r w:rsidRPr="00A67E22">
        <w:rPr>
          <w:rFonts w:ascii="Times New Roman" w:hAnsi="Times New Roman" w:cs="Times New Roman"/>
          <w:sz w:val="28"/>
          <w:szCs w:val="28"/>
          <w:shd w:val="clear" w:color="auto" w:fill="FFFFFF"/>
        </w:rPr>
        <w:t>, позволяющее повысить и его личный статус, и статус</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школы</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в целом. Она должна обеспечить</w:t>
      </w:r>
      <w:r w:rsidR="00A271EC">
        <w:rPr>
          <w:rFonts w:ascii="Times New Roman" w:hAnsi="Times New Roman" w:cs="Times New Roman"/>
          <w:sz w:val="28"/>
          <w:szCs w:val="28"/>
          <w:shd w:val="clear" w:color="auto" w:fill="FFFFFF"/>
        </w:rPr>
        <w:t xml:space="preserve"> </w:t>
      </w:r>
      <w:r w:rsidRPr="00A67E22">
        <w:rPr>
          <w:rFonts w:ascii="Times New Roman" w:hAnsi="Times New Roman" w:cs="Times New Roman"/>
          <w:bCs/>
          <w:sz w:val="28"/>
          <w:szCs w:val="28"/>
          <w:shd w:val="clear" w:color="auto" w:fill="FFFFFF"/>
        </w:rPr>
        <w:t>защиту</w:t>
      </w:r>
      <w:r w:rsidR="00A271EC">
        <w:rPr>
          <w:rFonts w:ascii="Times New Roman" w:hAnsi="Times New Roman" w:cs="Times New Roman"/>
          <w:bCs/>
          <w:sz w:val="28"/>
          <w:szCs w:val="28"/>
          <w:shd w:val="clear" w:color="auto" w:fill="FFFFFF"/>
        </w:rPr>
        <w:t xml:space="preserve"> </w:t>
      </w:r>
      <w:r w:rsidRPr="00A67E22">
        <w:rPr>
          <w:rFonts w:ascii="Times New Roman" w:hAnsi="Times New Roman" w:cs="Times New Roman"/>
          <w:bCs/>
          <w:sz w:val="28"/>
          <w:szCs w:val="28"/>
          <w:shd w:val="clear" w:color="auto" w:fill="FFFFFF"/>
        </w:rPr>
        <w:t>прав детей</w:t>
      </w:r>
      <w:r w:rsidRPr="00A67E22">
        <w:rPr>
          <w:rFonts w:ascii="Times New Roman" w:hAnsi="Times New Roman" w:cs="Times New Roman"/>
          <w:sz w:val="28"/>
          <w:szCs w:val="28"/>
        </w:rPr>
        <w:t> </w:t>
      </w:r>
      <w:r w:rsidRPr="00A67E22">
        <w:rPr>
          <w:rFonts w:ascii="Times New Roman" w:hAnsi="Times New Roman" w:cs="Times New Roman"/>
          <w:sz w:val="28"/>
          <w:szCs w:val="28"/>
          <w:shd w:val="clear" w:color="auto" w:fill="FFFFFF"/>
        </w:rPr>
        <w:t>и создать условия для формирования</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безопасного</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пространства, равных возможностей.</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bCs/>
          <w:sz w:val="28"/>
          <w:szCs w:val="28"/>
          <w:shd w:val="clear" w:color="auto" w:fill="FFFFFF"/>
        </w:rPr>
        <w:t>Организация служб школьной медиации</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sz w:val="28"/>
          <w:szCs w:val="28"/>
          <w:shd w:val="clear" w:color="auto" w:fill="FFFFFF"/>
        </w:rPr>
        <w:t>Согласно</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Федеральному закону от 27.07.2010 № 193-ФЗ "Об альтернативной процедуре урегулирования споров с участием посредника (процедуре медиации)"</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под процедурой медиации понимается способ</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урегулирования споров</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при содействии медиатора на  основе добровольного согласия сторон в целях достижения ими  взаимоприемлемого решения. Медиатор (медиаторы) – независимое физическое лицо (лица), привлекаемые сторонами в качестве  посредников в урегулировании спора для содействия в выработке сторонами решения по существу спора.</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bCs/>
          <w:sz w:val="28"/>
          <w:szCs w:val="28"/>
          <w:shd w:val="clear" w:color="auto" w:fill="FFFFFF"/>
        </w:rPr>
        <w:t>Организация служб школьной медиации</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 xml:space="preserve">в образовательных организациях осуществляется согласно распоряжению Правительства РФ от 15.10.2012 № 1916-р "О плане первоочередных мероприятий по реализации важнейших положений Национальной стратегии действий в интересах  детей на </w:t>
      </w:r>
      <w:r w:rsidR="00A67E22">
        <w:rPr>
          <w:rFonts w:ascii="Times New Roman" w:hAnsi="Times New Roman" w:cs="Times New Roman"/>
          <w:sz w:val="28"/>
          <w:szCs w:val="28"/>
          <w:shd w:val="clear" w:color="auto" w:fill="FFFFFF"/>
        </w:rPr>
        <w:t>2012–2017</w:t>
      </w:r>
      <w:r w:rsidRPr="00A67E22">
        <w:rPr>
          <w:rFonts w:ascii="Times New Roman" w:hAnsi="Times New Roman" w:cs="Times New Roman"/>
          <w:sz w:val="28"/>
          <w:szCs w:val="28"/>
          <w:shd w:val="clear" w:color="auto" w:fill="FFFFFF"/>
        </w:rPr>
        <w:t>годы".</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sz w:val="28"/>
          <w:szCs w:val="28"/>
          <w:shd w:val="clear" w:color="auto" w:fill="FFFFFF"/>
        </w:rPr>
        <w:t>Медиация альтернативна любому директивному способу разрешения споров, когда противостоящие стороны лишены возможности влиять на исход</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спора</w:t>
      </w:r>
      <w:r w:rsidRPr="00A67E22">
        <w:rPr>
          <w:rFonts w:ascii="Times New Roman" w:hAnsi="Times New Roman" w:cs="Times New Roman"/>
          <w:sz w:val="28"/>
          <w:szCs w:val="28"/>
          <w:shd w:val="clear" w:color="auto" w:fill="FFFFFF"/>
        </w:rPr>
        <w:t>, а полномочия на принятие решений по спору делегированы третьему лицу.</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sz w:val="28"/>
          <w:szCs w:val="28"/>
          <w:shd w:val="clear" w:color="auto" w:fill="FFFFFF"/>
        </w:rPr>
        <w:t>Медиатор не наделяется правом принятия решения по спору и не оказывает давление на стороны. Он только организует содействие конфликтующим</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sz w:val="28"/>
          <w:szCs w:val="28"/>
          <w:shd w:val="clear" w:color="auto" w:fill="FFFFFF"/>
        </w:rPr>
        <w:t xml:space="preserve">сторонам, участвующим на добровольной основе в процессе поиска взаимоприемлемого и жизнеспособного решения, которое впоследствии </w:t>
      </w:r>
      <w:r w:rsidRPr="00A67E22">
        <w:rPr>
          <w:rFonts w:ascii="Times New Roman" w:hAnsi="Times New Roman" w:cs="Times New Roman"/>
          <w:sz w:val="28"/>
          <w:szCs w:val="28"/>
          <w:shd w:val="clear" w:color="auto" w:fill="FFFFFF"/>
        </w:rPr>
        <w:lastRenderedPageBreak/>
        <w:t>удовлетворит их интересы и потребности.</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sz w:val="28"/>
          <w:szCs w:val="28"/>
          <w:shd w:val="clear" w:color="auto" w:fill="FFFFFF"/>
        </w:rPr>
        <w:t>В рекомендациях по организации служб школьной медиации в образовательных организациях, направленных письмом Минобрнауки России от 18.11.2013 № ВК-844/07 (* Письмо Минобрнауки России от 18.11.2013 № ВК-844/07 "О направлении методических рекомендаций по организации служб</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 xml:space="preserve">школьной медиации" (вместе с Рекомендациями по организации служб школьной медиации в образовательных организациях, утвержденными Минобрнауки России 18.11.2013 № ВК-54/07вн). </w:t>
      </w:r>
      <w:proofErr w:type="gramStart"/>
      <w:r w:rsidRPr="00A67E22">
        <w:rPr>
          <w:rFonts w:ascii="Times New Roman" w:hAnsi="Times New Roman" w:cs="Times New Roman"/>
          <w:sz w:val="28"/>
          <w:szCs w:val="28"/>
          <w:shd w:val="clear" w:color="auto" w:fill="FFFFFF"/>
        </w:rPr>
        <w:t>)о</w:t>
      </w:r>
      <w:proofErr w:type="gramEnd"/>
      <w:r w:rsidRPr="00A67E22">
        <w:rPr>
          <w:rFonts w:ascii="Times New Roman" w:hAnsi="Times New Roman" w:cs="Times New Roman"/>
          <w:sz w:val="28"/>
          <w:szCs w:val="28"/>
          <w:shd w:val="clear" w:color="auto" w:fill="FFFFFF"/>
        </w:rPr>
        <w:t>тмечено, служба школьной медиации – это служба, созданная в образовательной организации и состоящая из ее работников,</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учащихся</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и их</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родителей</w:t>
      </w:r>
      <w:r w:rsidRPr="00A67E22">
        <w:rPr>
          <w:rFonts w:ascii="Times New Roman" w:hAnsi="Times New Roman" w:cs="Times New Roman"/>
          <w:sz w:val="28"/>
          <w:szCs w:val="28"/>
          <w:shd w:val="clear" w:color="auto" w:fill="FFFFFF"/>
        </w:rPr>
        <w:t>, прошедших необходимую подготовку и</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обучение</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 xml:space="preserve">основам метода школьной </w:t>
      </w:r>
      <w:r w:rsidRPr="000D433F">
        <w:rPr>
          <w:rFonts w:ascii="Times New Roman" w:hAnsi="Times New Roman" w:cs="Times New Roman"/>
          <w:sz w:val="28"/>
          <w:szCs w:val="28"/>
          <w:shd w:val="clear" w:color="auto" w:fill="FFFFFF"/>
        </w:rPr>
        <w:t>медиации и медиативного подхода. Однако в Рекомендациях не указано, кто конкретно этим будет заниматься –</w:t>
      </w:r>
      <w:r w:rsidRPr="000D433F">
        <w:rPr>
          <w:rStyle w:val="apple-converted-space"/>
          <w:sz w:val="28"/>
          <w:szCs w:val="28"/>
          <w:shd w:val="clear" w:color="auto" w:fill="FFFFFF"/>
        </w:rPr>
        <w:t> </w:t>
      </w:r>
      <w:r w:rsidRPr="000D433F">
        <w:rPr>
          <w:rFonts w:ascii="Times New Roman" w:hAnsi="Times New Roman" w:cs="Times New Roman"/>
          <w:bCs/>
          <w:sz w:val="28"/>
          <w:szCs w:val="28"/>
          <w:shd w:val="clear" w:color="auto" w:fill="FFFFFF"/>
        </w:rPr>
        <w:t>учителя</w:t>
      </w:r>
      <w:r w:rsidRPr="000D433F">
        <w:rPr>
          <w:rFonts w:ascii="Times New Roman" w:hAnsi="Times New Roman" w:cs="Times New Roman"/>
          <w:sz w:val="28"/>
          <w:szCs w:val="28"/>
          <w:shd w:val="clear" w:color="auto" w:fill="FFFFFF"/>
        </w:rPr>
        <w:t>,</w:t>
      </w:r>
      <w:r w:rsidRPr="000D433F">
        <w:rPr>
          <w:rStyle w:val="apple-converted-space"/>
          <w:sz w:val="28"/>
          <w:szCs w:val="28"/>
          <w:shd w:val="clear" w:color="auto" w:fill="FFFFFF"/>
        </w:rPr>
        <w:t> </w:t>
      </w:r>
      <w:r w:rsidRPr="000D433F">
        <w:rPr>
          <w:rFonts w:ascii="Times New Roman" w:hAnsi="Times New Roman" w:cs="Times New Roman"/>
          <w:bCs/>
          <w:sz w:val="28"/>
          <w:szCs w:val="28"/>
          <w:shd w:val="clear" w:color="auto" w:fill="FFFFFF"/>
        </w:rPr>
        <w:t>педагоги-психологи</w:t>
      </w:r>
      <w:r w:rsidRPr="000D433F">
        <w:rPr>
          <w:rStyle w:val="apple-converted-space"/>
          <w:sz w:val="28"/>
          <w:szCs w:val="28"/>
          <w:shd w:val="clear" w:color="auto" w:fill="FFFFFF"/>
        </w:rPr>
        <w:t> </w:t>
      </w:r>
      <w:r w:rsidRPr="000D433F">
        <w:rPr>
          <w:rFonts w:ascii="Times New Roman" w:hAnsi="Times New Roman" w:cs="Times New Roman"/>
          <w:sz w:val="28"/>
          <w:szCs w:val="28"/>
          <w:shd w:val="clear" w:color="auto" w:fill="FFFFFF"/>
        </w:rPr>
        <w:t>и</w:t>
      </w:r>
      <w:bookmarkStart w:id="0" w:name="_GoBack"/>
      <w:bookmarkEnd w:id="0"/>
      <w:r w:rsidRPr="000D433F">
        <w:rPr>
          <w:rFonts w:ascii="Times New Roman" w:hAnsi="Times New Roman" w:cs="Times New Roman"/>
          <w:sz w:val="28"/>
          <w:szCs w:val="28"/>
          <w:shd w:val="clear" w:color="auto" w:fill="FFFFFF"/>
        </w:rPr>
        <w:t xml:space="preserve">ли </w:t>
      </w:r>
      <w:r w:rsidRPr="000D433F">
        <w:rPr>
          <w:rFonts w:ascii="Times New Roman" w:hAnsi="Times New Roman" w:cs="Times New Roman"/>
          <w:bCs/>
          <w:sz w:val="28"/>
          <w:szCs w:val="28"/>
          <w:shd w:val="clear" w:color="auto" w:fill="FFFFFF"/>
        </w:rPr>
        <w:t>социальные работники</w:t>
      </w:r>
      <w:r w:rsidRPr="000D433F">
        <w:rPr>
          <w:rFonts w:ascii="Times New Roman" w:hAnsi="Times New Roman" w:cs="Times New Roman"/>
          <w:sz w:val="28"/>
          <w:szCs w:val="28"/>
          <w:shd w:val="clear" w:color="auto" w:fill="FFFFFF"/>
        </w:rPr>
        <w:t>. Не отмечено также, зачем педагогам и родителям проходить дополнительное обучение и брать на себя специальные функции и ответственность как медиаторов. В Рекомендациях не указано, как выбирать учащихся-медиаторов.</w:t>
      </w:r>
      <w:r w:rsidRPr="000D433F">
        <w:rPr>
          <w:rStyle w:val="apple-converted-space"/>
          <w:sz w:val="28"/>
          <w:szCs w:val="28"/>
          <w:shd w:val="clear" w:color="auto" w:fill="FFFFFF"/>
        </w:rPr>
        <w:t> </w:t>
      </w:r>
      <w:r w:rsidRPr="000D433F">
        <w:rPr>
          <w:rFonts w:ascii="Times New Roman" w:hAnsi="Times New Roman" w:cs="Times New Roman"/>
          <w:bCs/>
          <w:sz w:val="28"/>
          <w:szCs w:val="28"/>
          <w:shd w:val="clear" w:color="auto" w:fill="FFFFFF"/>
        </w:rPr>
        <w:t>Школьники</w:t>
      </w:r>
      <w:r w:rsidRPr="000D433F">
        <w:rPr>
          <w:rStyle w:val="apple-converted-space"/>
          <w:sz w:val="28"/>
          <w:szCs w:val="28"/>
          <w:shd w:val="clear" w:color="auto" w:fill="FFFFFF"/>
        </w:rPr>
        <w:t> </w:t>
      </w:r>
      <w:r w:rsidRPr="000D433F">
        <w:rPr>
          <w:rFonts w:ascii="Times New Roman" w:hAnsi="Times New Roman" w:cs="Times New Roman"/>
          <w:sz w:val="28"/>
          <w:szCs w:val="28"/>
          <w:shd w:val="clear" w:color="auto" w:fill="FFFFFF"/>
        </w:rPr>
        <w:t>могут уклоняться от подобной ответственности, т. к. это отразится на их отношениях со сверстниками.</w:t>
      </w:r>
      <w:r>
        <w:rPr>
          <w:rStyle w:val="apple-converted-space"/>
          <w:shd w:val="clear" w:color="auto" w:fill="FFFFFF"/>
        </w:rPr>
        <w:t> </w:t>
      </w:r>
    </w:p>
    <w:p w:rsidR="00FC12BD" w:rsidRPr="00A67E22" w:rsidRDefault="00FC12BD" w:rsidP="00FC12BD">
      <w:pPr>
        <w:shd w:val="clear" w:color="auto" w:fill="FFFFFF"/>
        <w:jc w:val="both"/>
        <w:rPr>
          <w:color w:val="0000FF"/>
          <w:sz w:val="28"/>
          <w:szCs w:val="28"/>
        </w:rPr>
      </w:pPr>
      <w:r w:rsidRPr="00A67E22">
        <w:rPr>
          <w:rFonts w:ascii="Times New Roman" w:hAnsi="Times New Roman" w:cs="Times New Roman"/>
          <w:b/>
          <w:sz w:val="28"/>
          <w:szCs w:val="28"/>
          <w:shd w:val="clear" w:color="auto" w:fill="FFFFFF"/>
        </w:rPr>
        <w:t xml:space="preserve">                                              Актуальность программы:</w:t>
      </w:r>
    </w:p>
    <w:p w:rsidR="00FC12BD" w:rsidRPr="00A67E22" w:rsidRDefault="00FC12BD" w:rsidP="00A67E22">
      <w:pPr>
        <w:shd w:val="clear" w:color="auto" w:fill="FFFFFF"/>
        <w:spacing w:after="0"/>
        <w:ind w:firstLine="708"/>
        <w:jc w:val="both"/>
        <w:rPr>
          <w:rFonts w:ascii="Times New Roman" w:eastAsia="Times New Roman" w:hAnsi="Times New Roman" w:cs="Times New Roman"/>
          <w:sz w:val="28"/>
          <w:szCs w:val="28"/>
        </w:rPr>
      </w:pPr>
      <w:r w:rsidRPr="00A67E22">
        <w:rPr>
          <w:rFonts w:ascii="Times New Roman" w:eastAsia="Times New Roman" w:hAnsi="Times New Roman" w:cs="Times New Roman"/>
          <w:sz w:val="28"/>
          <w:szCs w:val="28"/>
        </w:rPr>
        <w:t>Успешность во многом зависит от умения общаться и устанавливать контакт со сверстниками и взрослыми. Это удается не каждому ребенку или подростку. Нередко возникают очень сложные конфликтные ситуации. Успешной коммуникации надо учиться!</w:t>
      </w:r>
    </w:p>
    <w:p w:rsidR="00FC12BD" w:rsidRPr="00A67E22" w:rsidRDefault="00FC12BD" w:rsidP="00A67E22">
      <w:pPr>
        <w:shd w:val="clear" w:color="auto" w:fill="FFFFFF"/>
        <w:spacing w:after="0" w:line="240" w:lineRule="auto"/>
        <w:ind w:firstLine="708"/>
        <w:jc w:val="both"/>
        <w:rPr>
          <w:rFonts w:ascii="Times New Roman" w:eastAsia="Times New Roman" w:hAnsi="Times New Roman" w:cs="Times New Roman"/>
          <w:sz w:val="28"/>
          <w:szCs w:val="28"/>
        </w:rPr>
      </w:pPr>
      <w:r w:rsidRPr="00A67E22">
        <w:rPr>
          <w:rFonts w:ascii="Times New Roman" w:eastAsia="Times New Roman" w:hAnsi="Times New Roman" w:cs="Times New Roman"/>
          <w:sz w:val="28"/>
          <w:szCs w:val="28"/>
        </w:rPr>
        <w:t xml:space="preserve">Социальная программа </w:t>
      </w:r>
      <w:r w:rsidR="001A17AE" w:rsidRPr="00A67E22">
        <w:rPr>
          <w:rFonts w:ascii="Times New Roman" w:eastAsia="Times New Roman" w:hAnsi="Times New Roman" w:cs="Times New Roman"/>
          <w:sz w:val="28"/>
          <w:szCs w:val="28"/>
        </w:rPr>
        <w:t>МБОУ «Средняя школа №1» города Велижа</w:t>
      </w:r>
      <w:r w:rsidRPr="00A67E22">
        <w:rPr>
          <w:rFonts w:ascii="Times New Roman" w:eastAsia="Times New Roman" w:hAnsi="Times New Roman" w:cs="Times New Roman"/>
          <w:sz w:val="28"/>
          <w:szCs w:val="28"/>
        </w:rPr>
        <w:t xml:space="preserve"> «Взаимопонимание» предназначена для решения проблем общения, разрешения конфликтов и нахождения путей выхода из кризиса.</w:t>
      </w:r>
    </w:p>
    <w:p w:rsidR="00FC12BD" w:rsidRDefault="00FC12BD" w:rsidP="00FC12BD">
      <w:pPr>
        <w:shd w:val="clear" w:color="auto" w:fill="FFFFFF"/>
        <w:jc w:val="both"/>
        <w:rPr>
          <w:rStyle w:val="apple-converted-space"/>
        </w:rPr>
      </w:pPr>
    </w:p>
    <w:p w:rsidR="00FC12BD" w:rsidRPr="00A67E22" w:rsidRDefault="00FC12BD" w:rsidP="00A67E22">
      <w:pPr>
        <w:spacing w:after="0"/>
        <w:jc w:val="center"/>
        <w:rPr>
          <w:rFonts w:ascii="Times New Roman" w:hAnsi="Times New Roman" w:cs="Times New Roman"/>
          <w:b/>
          <w:sz w:val="28"/>
          <w:szCs w:val="28"/>
          <w:shd w:val="clear" w:color="auto" w:fill="FFFFFF"/>
        </w:rPr>
      </w:pPr>
      <w:r w:rsidRPr="00A67E22">
        <w:rPr>
          <w:rStyle w:val="apple-converted-space"/>
          <w:rFonts w:ascii="Times New Roman" w:hAnsi="Times New Roman" w:cs="Times New Roman"/>
          <w:b/>
          <w:sz w:val="28"/>
          <w:szCs w:val="28"/>
          <w:shd w:val="clear" w:color="auto" w:fill="FFFFFF"/>
        </w:rPr>
        <w:t>Нормативно правовая база:</w:t>
      </w:r>
    </w:p>
    <w:p w:rsidR="00FC12BD" w:rsidRPr="00A67E22" w:rsidRDefault="00FC12BD" w:rsidP="00A67E22">
      <w:pPr>
        <w:spacing w:after="0" w:line="240" w:lineRule="auto"/>
        <w:ind w:right="284"/>
        <w:jc w:val="both"/>
        <w:rPr>
          <w:rFonts w:ascii="Times New Roman" w:eastAsia="Times New Roman" w:hAnsi="Times New Roman" w:cs="Times New Roman"/>
          <w:b/>
          <w:sz w:val="28"/>
          <w:szCs w:val="28"/>
        </w:rPr>
      </w:pPr>
      <w:r w:rsidRPr="00A67E22">
        <w:rPr>
          <w:rFonts w:ascii="Times New Roman" w:eastAsia="Times New Roman" w:hAnsi="Times New Roman" w:cs="Times New Roman"/>
          <w:b/>
          <w:sz w:val="28"/>
          <w:szCs w:val="28"/>
        </w:rPr>
        <w:t xml:space="preserve">Правовой основой создания и деятельности служб школьной медиации является: </w:t>
      </w:r>
    </w:p>
    <w:p w:rsidR="007F6B78" w:rsidRDefault="007F6B78" w:rsidP="007F6B78">
      <w:pPr>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Конституция</w:t>
      </w:r>
      <w:r w:rsidR="00A67E22" w:rsidRPr="00A67E22">
        <w:rPr>
          <w:rFonts w:ascii="Times New Roman" w:eastAsia="Times New Roman" w:hAnsi="Times New Roman" w:cs="Times New Roman"/>
          <w:sz w:val="28"/>
          <w:szCs w:val="28"/>
        </w:rPr>
        <w:t xml:space="preserve"> Ро</w:t>
      </w:r>
      <w:r>
        <w:rPr>
          <w:rFonts w:ascii="Times New Roman" w:eastAsia="Times New Roman" w:hAnsi="Times New Roman" w:cs="Times New Roman"/>
          <w:sz w:val="28"/>
          <w:szCs w:val="28"/>
        </w:rPr>
        <w:t>ссийской Федерации, Гражданский кодексРоссийской Федерации, Семейный кодекс</w:t>
      </w:r>
      <w:r w:rsidR="00A67E22" w:rsidRPr="00A67E22">
        <w:rPr>
          <w:rFonts w:ascii="Times New Roman" w:eastAsia="Times New Roman" w:hAnsi="Times New Roman" w:cs="Times New Roman"/>
          <w:sz w:val="28"/>
          <w:szCs w:val="28"/>
        </w:rPr>
        <w:t xml:space="preserve"> Ро</w:t>
      </w:r>
      <w:r>
        <w:rPr>
          <w:rFonts w:ascii="Times New Roman" w:eastAsia="Times New Roman" w:hAnsi="Times New Roman" w:cs="Times New Roman"/>
          <w:sz w:val="28"/>
          <w:szCs w:val="28"/>
        </w:rPr>
        <w:t>ссийской Федерации, Федеральный закон</w:t>
      </w:r>
      <w:r w:rsidR="00A67E22" w:rsidRPr="00A67E22">
        <w:rPr>
          <w:rFonts w:ascii="Times New Roman" w:eastAsia="Times New Roman" w:hAnsi="Times New Roman" w:cs="Times New Roman"/>
          <w:sz w:val="28"/>
          <w:szCs w:val="28"/>
        </w:rPr>
        <w:t xml:space="preserve"> от 24 июля 1998г. №124-ФЗ «Об основных гарантиях прав ребенка в Рос</w:t>
      </w:r>
      <w:r>
        <w:rPr>
          <w:rFonts w:ascii="Times New Roman" w:eastAsia="Times New Roman" w:hAnsi="Times New Roman" w:cs="Times New Roman"/>
          <w:sz w:val="28"/>
          <w:szCs w:val="28"/>
        </w:rPr>
        <w:t>сийской Федерации», Федеральный закон</w:t>
      </w:r>
      <w:r w:rsidR="00A67E22" w:rsidRPr="00A67E22">
        <w:rPr>
          <w:rFonts w:ascii="Times New Roman" w:eastAsia="Times New Roman" w:hAnsi="Times New Roman" w:cs="Times New Roman"/>
          <w:sz w:val="28"/>
          <w:szCs w:val="28"/>
        </w:rPr>
        <w:t xml:space="preserve"> от 29 декабря 2012г. №273-ФЗ «Об образовании в </w:t>
      </w:r>
      <w:r>
        <w:rPr>
          <w:rFonts w:ascii="Times New Roman" w:eastAsia="Times New Roman" w:hAnsi="Times New Roman" w:cs="Times New Roman"/>
          <w:sz w:val="28"/>
          <w:szCs w:val="28"/>
        </w:rPr>
        <w:t>Российской Федерации», Конвенция о правах ребенка, Федеральный закон</w:t>
      </w:r>
      <w:r w:rsidR="00A67E22" w:rsidRPr="00A67E22">
        <w:rPr>
          <w:rFonts w:ascii="Times New Roman" w:eastAsia="Times New Roman" w:hAnsi="Times New Roman" w:cs="Times New Roman"/>
          <w:sz w:val="28"/>
          <w:szCs w:val="28"/>
        </w:rPr>
        <w:t xml:space="preserve"> от 27 июля 2010г. №193-ФЗ «Об альтернативной процедуре урегулирования споров с участием посредн</w:t>
      </w:r>
      <w:r>
        <w:rPr>
          <w:rFonts w:ascii="Times New Roman" w:eastAsia="Times New Roman" w:hAnsi="Times New Roman" w:cs="Times New Roman"/>
          <w:sz w:val="28"/>
          <w:szCs w:val="28"/>
        </w:rPr>
        <w:t>ика (процедуре медиации)», Указ</w:t>
      </w:r>
      <w:r w:rsidR="00A67E22" w:rsidRPr="00A67E22">
        <w:rPr>
          <w:rFonts w:ascii="Times New Roman" w:eastAsia="Times New Roman" w:hAnsi="Times New Roman" w:cs="Times New Roman"/>
          <w:sz w:val="28"/>
          <w:szCs w:val="28"/>
        </w:rPr>
        <w:t>Президента Российской</w:t>
      </w:r>
      <w:proofErr w:type="gramEnd"/>
      <w:r w:rsidR="00A67E22" w:rsidRPr="00A67E22">
        <w:rPr>
          <w:rFonts w:ascii="Times New Roman" w:eastAsia="Times New Roman" w:hAnsi="Times New Roman" w:cs="Times New Roman"/>
          <w:sz w:val="28"/>
          <w:szCs w:val="28"/>
        </w:rPr>
        <w:t xml:space="preserve"> </w:t>
      </w:r>
      <w:proofErr w:type="gramStart"/>
      <w:r w:rsidR="00A67E22" w:rsidRPr="00A67E22">
        <w:rPr>
          <w:rFonts w:ascii="Times New Roman" w:eastAsia="Times New Roman" w:hAnsi="Times New Roman" w:cs="Times New Roman"/>
          <w:sz w:val="28"/>
          <w:szCs w:val="28"/>
        </w:rPr>
        <w:t xml:space="preserve">Федерации от 01.06.2012 № 761  «О </w:t>
      </w:r>
      <w:r w:rsidR="00A67E22" w:rsidRPr="00A67E22">
        <w:rPr>
          <w:rFonts w:ascii="Times New Roman" w:eastAsia="Times New Roman" w:hAnsi="Times New Roman" w:cs="Times New Roman"/>
          <w:sz w:val="28"/>
          <w:szCs w:val="28"/>
        </w:rPr>
        <w:lastRenderedPageBreak/>
        <w:t xml:space="preserve">Национальной стратегии действий в интересах детей на 2012-2017 годы», </w:t>
      </w:r>
      <w:r>
        <w:rPr>
          <w:rFonts w:ascii="Times New Roman" w:eastAsia="Times New Roman" w:hAnsi="Times New Roman" w:cs="Times New Roman"/>
          <w:sz w:val="28"/>
          <w:szCs w:val="28"/>
        </w:rPr>
        <w:t>Распоряжение</w:t>
      </w:r>
      <w:r w:rsidR="00A67E22" w:rsidRPr="00A67E22">
        <w:rPr>
          <w:rFonts w:ascii="Times New Roman" w:eastAsia="Times New Roman" w:hAnsi="Times New Roman" w:cs="Times New Roman"/>
          <w:sz w:val="28"/>
          <w:szCs w:val="28"/>
        </w:rPr>
        <w:t xml:space="preserve"> Правительства РФ от 15.10.2012 №1916-р  «Об утверждении плана первоочередных мероприятий до 2014 года по реализации Национальной стратегии действий в интересах д</w:t>
      </w:r>
      <w:r>
        <w:rPr>
          <w:rFonts w:ascii="Times New Roman" w:eastAsia="Times New Roman" w:hAnsi="Times New Roman" w:cs="Times New Roman"/>
          <w:sz w:val="28"/>
          <w:szCs w:val="28"/>
        </w:rPr>
        <w:t>етей на 2012-2017 годы»,  Письмо</w:t>
      </w:r>
      <w:r w:rsidR="00A67E22" w:rsidRPr="00A67E22">
        <w:rPr>
          <w:rFonts w:ascii="Times New Roman" w:eastAsia="Times New Roman" w:hAnsi="Times New Roman" w:cs="Times New Roman"/>
          <w:sz w:val="28"/>
          <w:szCs w:val="28"/>
        </w:rPr>
        <w:t xml:space="preserve"> Министерства образования и науки РФ от 18.11.2013  № ВК-844/07 «О направлении методических рекомендаций по организации служб школьной медиаци</w:t>
      </w:r>
      <w:r>
        <w:rPr>
          <w:rFonts w:ascii="Times New Roman" w:eastAsia="Times New Roman" w:hAnsi="Times New Roman" w:cs="Times New Roman"/>
          <w:sz w:val="28"/>
          <w:szCs w:val="28"/>
        </w:rPr>
        <w:t>и».</w:t>
      </w:r>
      <w:proofErr w:type="gramEnd"/>
    </w:p>
    <w:p w:rsidR="00FC12BD" w:rsidRPr="007F6B78" w:rsidRDefault="00FC12BD" w:rsidP="007F6B78">
      <w:pPr>
        <w:jc w:val="center"/>
        <w:rPr>
          <w:rFonts w:ascii="Times New Roman" w:eastAsia="Times New Roman" w:hAnsi="Times New Roman" w:cs="Times New Roman"/>
          <w:sz w:val="28"/>
          <w:szCs w:val="28"/>
        </w:rPr>
      </w:pPr>
      <w:r w:rsidRPr="00A67E22">
        <w:rPr>
          <w:rFonts w:ascii="Times New Roman" w:eastAsia="Times New Roman" w:hAnsi="Times New Roman" w:cs="Times New Roman"/>
          <w:b/>
          <w:bCs/>
          <w:sz w:val="28"/>
          <w:szCs w:val="28"/>
        </w:rPr>
        <w:t>Цели и задачи программы</w:t>
      </w:r>
    </w:p>
    <w:p w:rsidR="00FC12BD" w:rsidRDefault="00FC12BD" w:rsidP="00A67E22">
      <w:pPr>
        <w:shd w:val="clear" w:color="auto" w:fill="FFFFFF"/>
        <w:spacing w:after="0" w:line="240" w:lineRule="auto"/>
        <w:rPr>
          <w:rFonts w:ascii="Times New Roman" w:eastAsia="Times New Roman" w:hAnsi="Times New Roman" w:cs="Times New Roman"/>
          <w:color w:val="000000"/>
          <w:sz w:val="28"/>
          <w:szCs w:val="28"/>
        </w:rPr>
      </w:pPr>
      <w:r w:rsidRPr="00A67E22">
        <w:rPr>
          <w:rFonts w:ascii="Times New Roman" w:eastAsia="Times New Roman" w:hAnsi="Times New Roman" w:cs="Times New Roman"/>
          <w:b/>
          <w:color w:val="000000"/>
          <w:sz w:val="28"/>
          <w:szCs w:val="28"/>
        </w:rPr>
        <w:t>Цель:</w:t>
      </w:r>
      <w:r w:rsidRPr="00A67E22">
        <w:rPr>
          <w:rFonts w:ascii="Times New Roman" w:eastAsia="Times New Roman" w:hAnsi="Times New Roman" w:cs="Times New Roman"/>
          <w:color w:val="000000"/>
          <w:sz w:val="28"/>
          <w:szCs w:val="28"/>
        </w:rPr>
        <w:t xml:space="preserve"> профилактика, диагностика и коррекция коммуникативных проблем учащихся </w:t>
      </w:r>
      <w:r w:rsidR="00A271EC">
        <w:rPr>
          <w:rFonts w:ascii="Times New Roman" w:eastAsia="Times New Roman" w:hAnsi="Times New Roman" w:cs="Times New Roman"/>
          <w:color w:val="000000"/>
          <w:sz w:val="28"/>
          <w:szCs w:val="28"/>
        </w:rPr>
        <w:t>МБОУ «СОШ №45</w:t>
      </w:r>
      <w:r w:rsidR="00F901F4" w:rsidRPr="00A67E22">
        <w:rPr>
          <w:rFonts w:ascii="Times New Roman" w:eastAsia="Times New Roman" w:hAnsi="Times New Roman" w:cs="Times New Roman"/>
          <w:color w:val="000000"/>
          <w:sz w:val="28"/>
          <w:szCs w:val="28"/>
        </w:rPr>
        <w:t xml:space="preserve">» </w:t>
      </w:r>
      <w:r w:rsidR="00A271EC">
        <w:rPr>
          <w:rFonts w:ascii="Times New Roman" w:eastAsia="Times New Roman" w:hAnsi="Times New Roman" w:cs="Times New Roman"/>
          <w:color w:val="000000"/>
          <w:sz w:val="28"/>
          <w:szCs w:val="28"/>
        </w:rPr>
        <w:t>.</w:t>
      </w:r>
      <w:r w:rsidR="00F901F4" w:rsidRPr="00A67E22">
        <w:rPr>
          <w:rFonts w:ascii="Times New Roman" w:eastAsia="Times New Roman" w:hAnsi="Times New Roman" w:cs="Times New Roman"/>
          <w:color w:val="000000"/>
          <w:sz w:val="28"/>
          <w:szCs w:val="28"/>
        </w:rPr>
        <w:t xml:space="preserve"> </w:t>
      </w:r>
    </w:p>
    <w:p w:rsidR="007F6B78" w:rsidRPr="00A67E22" w:rsidRDefault="007F6B78" w:rsidP="00A67E22">
      <w:pPr>
        <w:shd w:val="clear" w:color="auto" w:fill="FFFFFF"/>
        <w:spacing w:after="0" w:line="240" w:lineRule="auto"/>
        <w:rPr>
          <w:rFonts w:ascii="Times New Roman" w:eastAsia="Times New Roman" w:hAnsi="Times New Roman" w:cs="Times New Roman"/>
          <w:color w:val="0000FF"/>
          <w:sz w:val="28"/>
          <w:szCs w:val="28"/>
        </w:rPr>
      </w:pPr>
    </w:p>
    <w:p w:rsidR="00FC12BD" w:rsidRPr="00A67E22" w:rsidRDefault="00FC12BD" w:rsidP="00A67E22">
      <w:pPr>
        <w:shd w:val="clear" w:color="auto" w:fill="FFFFFF"/>
        <w:spacing w:after="0" w:line="240" w:lineRule="auto"/>
        <w:rPr>
          <w:rFonts w:ascii="Times New Roman" w:eastAsia="Times New Roman" w:hAnsi="Times New Roman" w:cs="Times New Roman"/>
          <w:b/>
          <w:color w:val="000000"/>
          <w:sz w:val="28"/>
          <w:szCs w:val="28"/>
        </w:rPr>
      </w:pPr>
      <w:r w:rsidRPr="00A67E22">
        <w:rPr>
          <w:rFonts w:ascii="Times New Roman" w:eastAsia="Times New Roman" w:hAnsi="Times New Roman" w:cs="Times New Roman"/>
          <w:b/>
          <w:color w:val="000000"/>
          <w:sz w:val="28"/>
          <w:szCs w:val="28"/>
        </w:rPr>
        <w:t>Задачи:</w:t>
      </w:r>
    </w:p>
    <w:p w:rsidR="00FC12BD" w:rsidRPr="00A67E22" w:rsidRDefault="00FC12BD" w:rsidP="00A67E22">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A67E22">
        <w:rPr>
          <w:rFonts w:ascii="Times New Roman" w:eastAsia="Times New Roman" w:hAnsi="Times New Roman" w:cs="Times New Roman"/>
          <w:color w:val="000000"/>
          <w:sz w:val="28"/>
          <w:szCs w:val="28"/>
        </w:rPr>
        <w:t>обучение успешному общению с использованием метода коммуникативного тренинга;</w:t>
      </w:r>
    </w:p>
    <w:p w:rsidR="00FC12BD" w:rsidRPr="00A67E22" w:rsidRDefault="00FC12BD" w:rsidP="00A67E22">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A67E22">
        <w:rPr>
          <w:rFonts w:ascii="Times New Roman" w:eastAsia="Times New Roman" w:hAnsi="Times New Roman" w:cs="Times New Roman"/>
          <w:color w:val="000000"/>
          <w:sz w:val="28"/>
          <w:szCs w:val="28"/>
        </w:rPr>
        <w:t>профилактика конфликтных ситуаций в классных коллективах;</w:t>
      </w:r>
    </w:p>
    <w:p w:rsidR="00FC12BD" w:rsidRPr="00A67E22" w:rsidRDefault="00FC12BD" w:rsidP="00A67E22">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A67E22">
        <w:rPr>
          <w:rFonts w:ascii="Times New Roman" w:eastAsia="Times New Roman" w:hAnsi="Times New Roman" w:cs="Times New Roman"/>
          <w:color w:val="000000"/>
          <w:sz w:val="28"/>
          <w:szCs w:val="28"/>
        </w:rPr>
        <w:t>урегулирование конфликтов с применением программы «</w:t>
      </w:r>
      <w:r w:rsidR="00A271EC">
        <w:rPr>
          <w:rFonts w:ascii="Times New Roman" w:eastAsia="Times New Roman" w:hAnsi="Times New Roman" w:cs="Times New Roman"/>
          <w:color w:val="000000"/>
          <w:sz w:val="28"/>
          <w:szCs w:val="28"/>
        </w:rPr>
        <w:t>ДОВЕРИЕ</w:t>
      </w:r>
      <w:r w:rsidRPr="00A67E22">
        <w:rPr>
          <w:rFonts w:ascii="Times New Roman" w:eastAsia="Times New Roman" w:hAnsi="Times New Roman" w:cs="Times New Roman"/>
          <w:color w:val="000000"/>
          <w:sz w:val="28"/>
          <w:szCs w:val="28"/>
        </w:rPr>
        <w:t>»;</w:t>
      </w:r>
    </w:p>
    <w:p w:rsidR="00FC12BD" w:rsidRPr="00A67E22" w:rsidRDefault="00FC12BD" w:rsidP="00A67E22">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A67E22">
        <w:rPr>
          <w:rFonts w:ascii="Times New Roman" w:eastAsia="Times New Roman" w:hAnsi="Times New Roman" w:cs="Times New Roman"/>
          <w:color w:val="000000"/>
          <w:sz w:val="28"/>
          <w:szCs w:val="28"/>
        </w:rPr>
        <w:t>психологическое сопровождение учащихся, оказавшихся в сложных конфликтных ситуациях;</w:t>
      </w:r>
    </w:p>
    <w:p w:rsidR="00FC12BD" w:rsidRPr="00A67E22" w:rsidRDefault="00FC12BD" w:rsidP="00A67E22">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A67E22">
        <w:rPr>
          <w:rFonts w:ascii="Times New Roman" w:eastAsia="Times New Roman" w:hAnsi="Times New Roman" w:cs="Times New Roman"/>
          <w:color w:val="000000"/>
          <w:sz w:val="28"/>
          <w:szCs w:val="28"/>
        </w:rPr>
        <w:t>анализ конфликтных ситуаций и поиск путей их устранения.</w:t>
      </w:r>
    </w:p>
    <w:p w:rsidR="00FC12BD" w:rsidRPr="00A67E22" w:rsidRDefault="00FC12BD" w:rsidP="00A67E22">
      <w:pPr>
        <w:spacing w:after="0" w:line="234" w:lineRule="atLeast"/>
        <w:ind w:right="284" w:firstLine="709"/>
        <w:jc w:val="both"/>
        <w:rPr>
          <w:rFonts w:ascii="Times New Roman" w:eastAsia="Times New Roman" w:hAnsi="Times New Roman" w:cs="Times New Roman"/>
          <w:sz w:val="28"/>
          <w:szCs w:val="28"/>
        </w:rPr>
      </w:pPr>
    </w:p>
    <w:p w:rsidR="00FC12BD" w:rsidRDefault="00FC12BD" w:rsidP="00FC12BD">
      <w:pPr>
        <w:spacing w:after="0" w:line="240" w:lineRule="auto"/>
        <w:ind w:left="6804"/>
        <w:outlineLvl w:val="1"/>
        <w:rPr>
          <w:rFonts w:ascii="Times New Roman" w:eastAsia="Times New Roman" w:hAnsi="Times New Roman" w:cs="Times New Roman"/>
          <w:b/>
          <w:bCs/>
          <w:sz w:val="24"/>
          <w:szCs w:val="24"/>
        </w:rPr>
      </w:pPr>
    </w:p>
    <w:p w:rsidR="00FC12BD" w:rsidRDefault="00FC12BD" w:rsidP="00FC12BD">
      <w:pPr>
        <w:pStyle w:val="2"/>
      </w:pPr>
      <w:r>
        <w:t>МЕХАНИЗМ РЕАЛИЗАЦИИ ПРОГРАММЫ</w:t>
      </w:r>
    </w:p>
    <w:p w:rsidR="007F6B78" w:rsidRPr="007F6B78" w:rsidRDefault="007F6B78" w:rsidP="007F6B78"/>
    <w:p w:rsidR="00FC12BD" w:rsidRPr="007F6B78" w:rsidRDefault="00FC12BD" w:rsidP="007F6B78">
      <w:pPr>
        <w:jc w:val="both"/>
        <w:rPr>
          <w:rFonts w:ascii="Times New Roman" w:eastAsia="Times New Roman" w:hAnsi="Times New Roman" w:cs="Times New Roman"/>
          <w:color w:val="000000"/>
          <w:sz w:val="28"/>
          <w:szCs w:val="28"/>
        </w:rPr>
      </w:pPr>
      <w:r w:rsidRPr="007F6B78">
        <w:rPr>
          <w:rFonts w:ascii="Times New Roman" w:eastAsia="Times New Roman" w:hAnsi="Times New Roman" w:cs="Times New Roman"/>
          <w:color w:val="000000"/>
          <w:sz w:val="28"/>
          <w:szCs w:val="28"/>
        </w:rPr>
        <w:t>Программа расс</w:t>
      </w:r>
      <w:r w:rsidR="00A271EC">
        <w:rPr>
          <w:rFonts w:ascii="Times New Roman" w:eastAsia="Times New Roman" w:hAnsi="Times New Roman" w:cs="Times New Roman"/>
          <w:color w:val="000000"/>
          <w:sz w:val="28"/>
          <w:szCs w:val="28"/>
        </w:rPr>
        <w:t xml:space="preserve">читана на 3 </w:t>
      </w:r>
      <w:proofErr w:type="gramStart"/>
      <w:r w:rsidR="00A271EC">
        <w:rPr>
          <w:rFonts w:ascii="Times New Roman" w:eastAsia="Times New Roman" w:hAnsi="Times New Roman" w:cs="Times New Roman"/>
          <w:color w:val="000000"/>
          <w:sz w:val="28"/>
          <w:szCs w:val="28"/>
        </w:rPr>
        <w:t>учебных</w:t>
      </w:r>
      <w:proofErr w:type="gramEnd"/>
      <w:r w:rsidR="00A271EC">
        <w:rPr>
          <w:rFonts w:ascii="Times New Roman" w:eastAsia="Times New Roman" w:hAnsi="Times New Roman" w:cs="Times New Roman"/>
          <w:color w:val="000000"/>
          <w:sz w:val="28"/>
          <w:szCs w:val="28"/>
        </w:rPr>
        <w:t xml:space="preserve"> года  - 2021</w:t>
      </w:r>
      <w:r w:rsidRPr="007F6B78">
        <w:rPr>
          <w:rFonts w:ascii="Times New Roman" w:eastAsia="Times New Roman" w:hAnsi="Times New Roman" w:cs="Times New Roman"/>
          <w:color w:val="000000"/>
          <w:sz w:val="28"/>
          <w:szCs w:val="28"/>
        </w:rPr>
        <w:t>-</w:t>
      </w:r>
      <w:r w:rsidR="00A271EC">
        <w:rPr>
          <w:rFonts w:ascii="Times New Roman" w:eastAsia="Times New Roman" w:hAnsi="Times New Roman" w:cs="Times New Roman"/>
          <w:color w:val="000000"/>
          <w:sz w:val="28"/>
          <w:szCs w:val="28"/>
        </w:rPr>
        <w:t>2023</w:t>
      </w:r>
      <w:r w:rsidRPr="007F6B78">
        <w:rPr>
          <w:rFonts w:ascii="Times New Roman" w:eastAsia="Times New Roman" w:hAnsi="Times New Roman" w:cs="Times New Roman"/>
          <w:color w:val="000000"/>
          <w:sz w:val="28"/>
          <w:szCs w:val="28"/>
        </w:rPr>
        <w:t>.</w:t>
      </w:r>
    </w:p>
    <w:p w:rsidR="001838A3" w:rsidRDefault="001838A3" w:rsidP="00FC12BD">
      <w:pPr>
        <w:rPr>
          <w:rFonts w:ascii="Times New Roman" w:eastAsia="Calibri" w:hAnsi="Times New Roman" w:cs="Times New Roman"/>
          <w:b/>
          <w:sz w:val="28"/>
          <w:szCs w:val="28"/>
        </w:rPr>
      </w:pPr>
    </w:p>
    <w:p w:rsidR="00FC12BD" w:rsidRPr="001838A3" w:rsidRDefault="00FC12BD" w:rsidP="001838A3">
      <w:pPr>
        <w:jc w:val="center"/>
        <w:rPr>
          <w:rFonts w:ascii="Times New Roman" w:eastAsia="Calibri" w:hAnsi="Times New Roman" w:cs="Times New Roman"/>
          <w:b/>
          <w:sz w:val="28"/>
          <w:szCs w:val="28"/>
        </w:rPr>
      </w:pPr>
      <w:r w:rsidRPr="001838A3">
        <w:rPr>
          <w:rFonts w:ascii="Times New Roman" w:eastAsia="Calibri" w:hAnsi="Times New Roman" w:cs="Times New Roman"/>
          <w:b/>
          <w:sz w:val="28"/>
          <w:szCs w:val="28"/>
        </w:rPr>
        <w:t>Участники реализации программы</w:t>
      </w:r>
    </w:p>
    <w:tbl>
      <w:tblPr>
        <w:tblStyle w:val="a6"/>
        <w:tblW w:w="0" w:type="auto"/>
        <w:tblLook w:val="04A0"/>
      </w:tblPr>
      <w:tblGrid>
        <w:gridCol w:w="3190"/>
        <w:gridCol w:w="3190"/>
        <w:gridCol w:w="3191"/>
      </w:tblGrid>
      <w:tr w:rsidR="00FC12BD" w:rsidRPr="001838A3" w:rsidTr="00FC12BD">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Pr="001838A3" w:rsidRDefault="00FC12BD">
            <w:pPr>
              <w:rPr>
                <w:rFonts w:ascii="Times New Roman" w:eastAsia="Calibri" w:hAnsi="Times New Roman" w:cs="Times New Roman"/>
                <w:b/>
                <w:sz w:val="28"/>
                <w:szCs w:val="28"/>
              </w:rPr>
            </w:pPr>
            <w:r w:rsidRPr="001838A3">
              <w:rPr>
                <w:rFonts w:ascii="Times New Roman" w:eastAsia="Calibri" w:hAnsi="Times New Roman" w:cs="Times New Roman"/>
                <w:b/>
                <w:sz w:val="28"/>
                <w:szCs w:val="28"/>
              </w:rPr>
              <w:t>Педагоги</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71EC" w:rsidRDefault="003F41AD">
            <w:pPr>
              <w:rPr>
                <w:rFonts w:ascii="Times New Roman" w:hAnsi="Times New Roman" w:cs="Times New Roman"/>
                <w:sz w:val="28"/>
                <w:szCs w:val="28"/>
              </w:rPr>
            </w:pPr>
            <w:r>
              <w:rPr>
                <w:rFonts w:ascii="Times New Roman" w:hAnsi="Times New Roman" w:cs="Times New Roman"/>
                <w:sz w:val="28"/>
                <w:szCs w:val="28"/>
              </w:rPr>
              <w:t>Кадырова Э.А.</w:t>
            </w:r>
          </w:p>
          <w:p w:rsidR="003F41AD" w:rsidRDefault="003F41AD">
            <w:pPr>
              <w:rPr>
                <w:rFonts w:ascii="Times New Roman" w:hAnsi="Times New Roman" w:cs="Times New Roman"/>
                <w:sz w:val="28"/>
                <w:szCs w:val="28"/>
              </w:rPr>
            </w:pPr>
            <w:proofErr w:type="spellStart"/>
            <w:r>
              <w:rPr>
                <w:rFonts w:ascii="Times New Roman" w:hAnsi="Times New Roman" w:cs="Times New Roman"/>
                <w:sz w:val="28"/>
                <w:szCs w:val="28"/>
              </w:rPr>
              <w:t>Ибавов</w:t>
            </w:r>
            <w:proofErr w:type="spellEnd"/>
            <w:r>
              <w:rPr>
                <w:rFonts w:ascii="Times New Roman" w:hAnsi="Times New Roman" w:cs="Times New Roman"/>
                <w:sz w:val="28"/>
                <w:szCs w:val="28"/>
              </w:rPr>
              <w:t xml:space="preserve"> И.В.</w:t>
            </w:r>
          </w:p>
          <w:p w:rsidR="003F41AD" w:rsidRDefault="003F41AD">
            <w:pPr>
              <w:rPr>
                <w:rFonts w:ascii="Times New Roman" w:hAnsi="Times New Roman" w:cs="Times New Roman"/>
                <w:sz w:val="28"/>
                <w:szCs w:val="28"/>
              </w:rPr>
            </w:pPr>
            <w:r>
              <w:rPr>
                <w:rFonts w:ascii="Times New Roman" w:hAnsi="Times New Roman" w:cs="Times New Roman"/>
                <w:sz w:val="28"/>
                <w:szCs w:val="28"/>
              </w:rPr>
              <w:t>Алиева А.Ш.</w:t>
            </w:r>
          </w:p>
          <w:p w:rsidR="003F41AD" w:rsidRPr="001838A3" w:rsidRDefault="003F41AD">
            <w:pPr>
              <w:rPr>
                <w:rFonts w:ascii="Times New Roman" w:eastAsia="Calibri" w:hAnsi="Times New Roman" w:cs="Times New Roman"/>
                <w:b/>
                <w:sz w:val="28"/>
                <w:szCs w:val="28"/>
              </w:rPr>
            </w:pPr>
            <w:proofErr w:type="spellStart"/>
            <w:r>
              <w:rPr>
                <w:rFonts w:ascii="Times New Roman" w:hAnsi="Times New Roman" w:cs="Times New Roman"/>
                <w:sz w:val="28"/>
                <w:szCs w:val="28"/>
              </w:rPr>
              <w:t>Магомеднурова</w:t>
            </w:r>
            <w:proofErr w:type="spellEnd"/>
            <w:r>
              <w:rPr>
                <w:rFonts w:ascii="Times New Roman" w:hAnsi="Times New Roman" w:cs="Times New Roman"/>
                <w:sz w:val="28"/>
                <w:szCs w:val="28"/>
              </w:rPr>
              <w:t xml:space="preserve"> Х.М.</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71EC" w:rsidRDefault="00A271EC">
            <w:pPr>
              <w:rPr>
                <w:rFonts w:ascii="Times New Roman" w:hAnsi="Times New Roman" w:cs="Times New Roman"/>
                <w:sz w:val="28"/>
                <w:szCs w:val="28"/>
              </w:rPr>
            </w:pPr>
            <w:proofErr w:type="spellStart"/>
            <w:r>
              <w:rPr>
                <w:rFonts w:ascii="Times New Roman" w:hAnsi="Times New Roman" w:cs="Times New Roman"/>
                <w:sz w:val="28"/>
                <w:szCs w:val="28"/>
              </w:rPr>
              <w:t>Зам</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ир.по</w:t>
            </w:r>
            <w:proofErr w:type="spellEnd"/>
            <w:r>
              <w:rPr>
                <w:rFonts w:ascii="Times New Roman" w:hAnsi="Times New Roman" w:cs="Times New Roman"/>
                <w:sz w:val="28"/>
                <w:szCs w:val="28"/>
              </w:rPr>
              <w:t xml:space="preserve"> ВР</w:t>
            </w:r>
          </w:p>
          <w:p w:rsidR="00FC12BD" w:rsidRDefault="001838A3">
            <w:pPr>
              <w:rPr>
                <w:rFonts w:ascii="Times New Roman" w:hAnsi="Times New Roman" w:cs="Times New Roman"/>
                <w:sz w:val="28"/>
                <w:szCs w:val="28"/>
              </w:rPr>
            </w:pPr>
            <w:r>
              <w:rPr>
                <w:rFonts w:ascii="Times New Roman" w:hAnsi="Times New Roman" w:cs="Times New Roman"/>
                <w:sz w:val="28"/>
                <w:szCs w:val="28"/>
              </w:rPr>
              <w:t>Социальный педагог</w:t>
            </w:r>
          </w:p>
          <w:p w:rsidR="001838A3" w:rsidRDefault="001838A3">
            <w:pPr>
              <w:rPr>
                <w:rFonts w:ascii="Times New Roman" w:hAnsi="Times New Roman" w:cs="Times New Roman"/>
                <w:sz w:val="28"/>
                <w:szCs w:val="28"/>
              </w:rPr>
            </w:pPr>
            <w:r>
              <w:rPr>
                <w:rFonts w:ascii="Times New Roman" w:hAnsi="Times New Roman" w:cs="Times New Roman"/>
                <w:sz w:val="28"/>
                <w:szCs w:val="28"/>
              </w:rPr>
              <w:t>Педагог-психолог</w:t>
            </w:r>
          </w:p>
          <w:p w:rsidR="001838A3" w:rsidRPr="00F601A4" w:rsidRDefault="00A271EC">
            <w:pPr>
              <w:rPr>
                <w:rFonts w:ascii="Times New Roman" w:eastAsia="Calibri" w:hAnsi="Times New Roman" w:cs="Times New Roman"/>
                <w:sz w:val="28"/>
                <w:szCs w:val="28"/>
              </w:rPr>
            </w:pPr>
            <w:proofErr w:type="spellStart"/>
            <w:r>
              <w:rPr>
                <w:rFonts w:ascii="Times New Roman" w:hAnsi="Times New Roman" w:cs="Times New Roman"/>
                <w:sz w:val="28"/>
                <w:szCs w:val="28"/>
              </w:rPr>
              <w:t>Зам</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ир.по</w:t>
            </w:r>
            <w:proofErr w:type="spellEnd"/>
            <w:r>
              <w:rPr>
                <w:rFonts w:ascii="Times New Roman" w:hAnsi="Times New Roman" w:cs="Times New Roman"/>
                <w:sz w:val="28"/>
                <w:szCs w:val="28"/>
              </w:rPr>
              <w:t xml:space="preserve"> УВР</w:t>
            </w:r>
          </w:p>
        </w:tc>
      </w:tr>
      <w:tr w:rsidR="00FC12BD" w:rsidRPr="001838A3" w:rsidTr="00FC12BD">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Pr="001838A3" w:rsidRDefault="00FC12BD">
            <w:pPr>
              <w:rPr>
                <w:rFonts w:ascii="Times New Roman" w:eastAsia="Calibri" w:hAnsi="Times New Roman" w:cs="Times New Roman"/>
                <w:b/>
                <w:sz w:val="28"/>
                <w:szCs w:val="28"/>
              </w:rPr>
            </w:pPr>
            <w:r w:rsidRPr="001838A3">
              <w:rPr>
                <w:rFonts w:ascii="Times New Roman" w:eastAsia="Calibri" w:hAnsi="Times New Roman" w:cs="Times New Roman"/>
                <w:b/>
                <w:sz w:val="28"/>
                <w:szCs w:val="28"/>
              </w:rPr>
              <w:t>Родители</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Default="003F41AD">
            <w:pP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Муртазалиев</w:t>
            </w:r>
            <w:proofErr w:type="spellEnd"/>
            <w:r>
              <w:rPr>
                <w:rFonts w:ascii="Times New Roman" w:eastAsia="Times New Roman" w:hAnsi="Times New Roman" w:cs="Times New Roman"/>
                <w:color w:val="000000"/>
                <w:sz w:val="28"/>
                <w:szCs w:val="28"/>
              </w:rPr>
              <w:t xml:space="preserve"> М.К. </w:t>
            </w:r>
          </w:p>
          <w:p w:rsidR="00A271EC" w:rsidRPr="001838A3" w:rsidRDefault="003F41AD" w:rsidP="003F41AD">
            <w:pPr>
              <w:rPr>
                <w:rFonts w:ascii="Times New Roman" w:eastAsia="Calibri" w:hAnsi="Times New Roman" w:cs="Times New Roman"/>
                <w:b/>
                <w:sz w:val="28"/>
                <w:szCs w:val="28"/>
              </w:rPr>
            </w:pPr>
            <w:proofErr w:type="spellStart"/>
            <w:r>
              <w:rPr>
                <w:rFonts w:ascii="Times New Roman" w:eastAsia="Times New Roman" w:hAnsi="Times New Roman" w:cs="Times New Roman"/>
                <w:color w:val="000000"/>
                <w:sz w:val="28"/>
                <w:szCs w:val="28"/>
              </w:rPr>
              <w:t>КраснопероваО.И</w:t>
            </w:r>
            <w:proofErr w:type="spellEnd"/>
            <w:r>
              <w:rPr>
                <w:rFonts w:ascii="Times New Roman" w:eastAsia="Times New Roman" w:hAnsi="Times New Roman" w:cs="Times New Roman"/>
                <w:color w:val="000000"/>
                <w:sz w:val="28"/>
                <w:szCs w:val="28"/>
              </w:rPr>
              <w:t>.</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2BD" w:rsidRPr="00A271EC" w:rsidRDefault="00A271EC">
            <w:pPr>
              <w:rPr>
                <w:rFonts w:ascii="Times New Roman" w:eastAsia="Calibri" w:hAnsi="Times New Roman" w:cs="Times New Roman"/>
                <w:sz w:val="28"/>
                <w:szCs w:val="28"/>
              </w:rPr>
            </w:pPr>
            <w:r w:rsidRPr="00A271EC">
              <w:rPr>
                <w:rFonts w:ascii="Times New Roman" w:eastAsia="Calibri" w:hAnsi="Times New Roman" w:cs="Times New Roman"/>
                <w:sz w:val="28"/>
                <w:szCs w:val="28"/>
              </w:rPr>
              <w:t>Председатель Совета Отцов</w:t>
            </w:r>
          </w:p>
          <w:p w:rsidR="00A271EC" w:rsidRPr="00A271EC" w:rsidRDefault="00A271EC">
            <w:pPr>
              <w:rPr>
                <w:rFonts w:ascii="Times New Roman" w:eastAsia="Calibri" w:hAnsi="Times New Roman" w:cs="Times New Roman"/>
                <w:sz w:val="28"/>
                <w:szCs w:val="28"/>
              </w:rPr>
            </w:pPr>
            <w:r w:rsidRPr="00A271EC">
              <w:rPr>
                <w:rFonts w:ascii="Times New Roman" w:eastAsia="Calibri" w:hAnsi="Times New Roman" w:cs="Times New Roman"/>
                <w:sz w:val="28"/>
                <w:szCs w:val="28"/>
              </w:rPr>
              <w:t xml:space="preserve">Председатель </w:t>
            </w:r>
            <w:proofErr w:type="spellStart"/>
            <w:proofErr w:type="gramStart"/>
            <w:r w:rsidRPr="00A271EC">
              <w:rPr>
                <w:rFonts w:ascii="Times New Roman" w:eastAsia="Calibri" w:hAnsi="Times New Roman" w:cs="Times New Roman"/>
                <w:sz w:val="28"/>
                <w:szCs w:val="28"/>
              </w:rPr>
              <w:t>родит-го</w:t>
            </w:r>
            <w:proofErr w:type="spellEnd"/>
            <w:proofErr w:type="gramEnd"/>
            <w:r w:rsidRPr="00A271EC">
              <w:rPr>
                <w:rFonts w:ascii="Times New Roman" w:eastAsia="Calibri" w:hAnsi="Times New Roman" w:cs="Times New Roman"/>
                <w:sz w:val="28"/>
                <w:szCs w:val="28"/>
              </w:rPr>
              <w:t xml:space="preserve"> комитета</w:t>
            </w:r>
          </w:p>
        </w:tc>
      </w:tr>
      <w:tr w:rsidR="00FC12BD" w:rsidRPr="001838A3" w:rsidTr="001838A3">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Pr="001838A3" w:rsidRDefault="001838A3">
            <w:pPr>
              <w:rPr>
                <w:rFonts w:ascii="Times New Roman" w:eastAsia="Calibri" w:hAnsi="Times New Roman" w:cs="Times New Roman"/>
                <w:b/>
                <w:sz w:val="28"/>
                <w:szCs w:val="28"/>
              </w:rPr>
            </w:pPr>
            <w:r>
              <w:rPr>
                <w:rFonts w:ascii="Times New Roman" w:eastAsia="Calibri" w:hAnsi="Times New Roman" w:cs="Times New Roman"/>
                <w:b/>
                <w:sz w:val="28"/>
                <w:szCs w:val="28"/>
              </w:rPr>
              <w:t>У</w:t>
            </w:r>
            <w:r w:rsidR="00FC12BD" w:rsidRPr="001838A3">
              <w:rPr>
                <w:rFonts w:ascii="Times New Roman" w:eastAsia="Calibri" w:hAnsi="Times New Roman" w:cs="Times New Roman"/>
                <w:b/>
                <w:sz w:val="28"/>
                <w:szCs w:val="28"/>
              </w:rPr>
              <w:t>чащиеся</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8A3" w:rsidRDefault="003F41AD">
            <w:pPr>
              <w:rPr>
                <w:rFonts w:ascii="Times New Roman" w:eastAsia="Calibri" w:hAnsi="Times New Roman" w:cs="Times New Roman"/>
                <w:sz w:val="28"/>
                <w:szCs w:val="28"/>
              </w:rPr>
            </w:pPr>
            <w:r>
              <w:rPr>
                <w:rFonts w:ascii="Times New Roman" w:eastAsia="Calibri" w:hAnsi="Times New Roman" w:cs="Times New Roman"/>
                <w:sz w:val="28"/>
                <w:szCs w:val="28"/>
              </w:rPr>
              <w:t xml:space="preserve">Алиев </w:t>
            </w:r>
            <w:proofErr w:type="spellStart"/>
            <w:r>
              <w:rPr>
                <w:rFonts w:ascii="Times New Roman" w:eastAsia="Calibri" w:hAnsi="Times New Roman" w:cs="Times New Roman"/>
                <w:sz w:val="28"/>
                <w:szCs w:val="28"/>
              </w:rPr>
              <w:t>Мурад</w:t>
            </w:r>
            <w:proofErr w:type="spellEnd"/>
          </w:p>
          <w:p w:rsidR="003F41AD" w:rsidRDefault="003F41AD">
            <w:pPr>
              <w:rPr>
                <w:rFonts w:ascii="Times New Roman" w:eastAsia="Calibri" w:hAnsi="Times New Roman" w:cs="Times New Roman"/>
                <w:sz w:val="28"/>
                <w:szCs w:val="28"/>
              </w:rPr>
            </w:pPr>
            <w:r>
              <w:rPr>
                <w:rFonts w:ascii="Times New Roman" w:eastAsia="Calibri" w:hAnsi="Times New Roman" w:cs="Times New Roman"/>
                <w:sz w:val="28"/>
                <w:szCs w:val="28"/>
              </w:rPr>
              <w:t xml:space="preserve">Гаджиев </w:t>
            </w:r>
            <w:proofErr w:type="spellStart"/>
            <w:r>
              <w:rPr>
                <w:rFonts w:ascii="Times New Roman" w:eastAsia="Calibri" w:hAnsi="Times New Roman" w:cs="Times New Roman"/>
                <w:sz w:val="28"/>
                <w:szCs w:val="28"/>
              </w:rPr>
              <w:t>амирхан</w:t>
            </w:r>
            <w:proofErr w:type="spellEnd"/>
          </w:p>
          <w:p w:rsidR="003F41AD" w:rsidRDefault="003F41AD">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Амиров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Абдурахман</w:t>
            </w:r>
            <w:proofErr w:type="spellEnd"/>
          </w:p>
          <w:p w:rsidR="003F41AD" w:rsidRDefault="003F41AD">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Малачева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Месей</w:t>
            </w:r>
            <w:proofErr w:type="spellEnd"/>
          </w:p>
          <w:p w:rsidR="003F41AD" w:rsidRDefault="003F41AD">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Квасова</w:t>
            </w:r>
            <w:proofErr w:type="spellEnd"/>
            <w:r>
              <w:rPr>
                <w:rFonts w:ascii="Times New Roman" w:eastAsia="Calibri" w:hAnsi="Times New Roman" w:cs="Times New Roman"/>
                <w:sz w:val="28"/>
                <w:szCs w:val="28"/>
              </w:rPr>
              <w:t xml:space="preserve"> София</w:t>
            </w:r>
          </w:p>
          <w:p w:rsidR="003F41AD" w:rsidRPr="00A271EC" w:rsidRDefault="003F41AD">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Абакаров</w:t>
            </w:r>
            <w:proofErr w:type="spellEnd"/>
            <w:r>
              <w:rPr>
                <w:rFonts w:ascii="Times New Roman" w:eastAsia="Calibri" w:hAnsi="Times New Roman" w:cs="Times New Roman"/>
                <w:sz w:val="28"/>
                <w:szCs w:val="28"/>
              </w:rPr>
              <w:t xml:space="preserve"> Омар </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71EC" w:rsidRPr="00A271EC" w:rsidRDefault="00A271EC">
            <w:pPr>
              <w:rPr>
                <w:rFonts w:ascii="Times New Roman" w:eastAsia="Calibri" w:hAnsi="Times New Roman" w:cs="Times New Roman"/>
                <w:sz w:val="28"/>
                <w:szCs w:val="28"/>
              </w:rPr>
            </w:pPr>
            <w:r w:rsidRPr="00A271EC">
              <w:rPr>
                <w:rFonts w:ascii="Times New Roman" w:eastAsia="Calibri" w:hAnsi="Times New Roman" w:cs="Times New Roman"/>
                <w:sz w:val="28"/>
                <w:szCs w:val="28"/>
              </w:rPr>
              <w:t>11кл</w:t>
            </w:r>
          </w:p>
          <w:p w:rsidR="00F601A4" w:rsidRPr="00A271EC" w:rsidRDefault="00A271EC" w:rsidP="00A271EC">
            <w:pPr>
              <w:rPr>
                <w:rFonts w:ascii="Times New Roman" w:eastAsia="Calibri" w:hAnsi="Times New Roman" w:cs="Times New Roman"/>
                <w:sz w:val="28"/>
                <w:szCs w:val="28"/>
              </w:rPr>
            </w:pPr>
            <w:r w:rsidRPr="00A271EC">
              <w:rPr>
                <w:rFonts w:ascii="Times New Roman" w:eastAsia="Calibri" w:hAnsi="Times New Roman" w:cs="Times New Roman"/>
                <w:sz w:val="28"/>
                <w:szCs w:val="28"/>
              </w:rPr>
              <w:t>11кл</w:t>
            </w:r>
          </w:p>
          <w:p w:rsidR="00A271EC" w:rsidRPr="00A271EC" w:rsidRDefault="00A271EC" w:rsidP="00A271EC">
            <w:pPr>
              <w:rPr>
                <w:rFonts w:ascii="Times New Roman" w:eastAsia="Calibri" w:hAnsi="Times New Roman" w:cs="Times New Roman"/>
                <w:sz w:val="28"/>
                <w:szCs w:val="28"/>
              </w:rPr>
            </w:pPr>
            <w:r w:rsidRPr="00A271EC">
              <w:rPr>
                <w:rFonts w:ascii="Times New Roman" w:eastAsia="Calibri" w:hAnsi="Times New Roman" w:cs="Times New Roman"/>
                <w:sz w:val="28"/>
                <w:szCs w:val="28"/>
              </w:rPr>
              <w:t>11кл</w:t>
            </w:r>
          </w:p>
          <w:p w:rsidR="00A271EC" w:rsidRPr="00A271EC" w:rsidRDefault="003F41AD" w:rsidP="00A271EC">
            <w:pPr>
              <w:rPr>
                <w:rFonts w:ascii="Times New Roman" w:eastAsia="Calibri" w:hAnsi="Times New Roman" w:cs="Times New Roman"/>
                <w:sz w:val="28"/>
                <w:szCs w:val="28"/>
              </w:rPr>
            </w:pPr>
            <w:r>
              <w:rPr>
                <w:rFonts w:ascii="Times New Roman" w:eastAsia="Calibri" w:hAnsi="Times New Roman" w:cs="Times New Roman"/>
                <w:sz w:val="28"/>
                <w:szCs w:val="28"/>
              </w:rPr>
              <w:t>9</w:t>
            </w:r>
            <w:r w:rsidR="00A271EC" w:rsidRPr="00A271EC">
              <w:rPr>
                <w:rFonts w:ascii="Times New Roman" w:eastAsia="Calibri" w:hAnsi="Times New Roman" w:cs="Times New Roman"/>
                <w:sz w:val="28"/>
                <w:szCs w:val="28"/>
              </w:rPr>
              <w:t>кл</w:t>
            </w:r>
          </w:p>
          <w:p w:rsidR="00A271EC" w:rsidRPr="00A271EC" w:rsidRDefault="003F41AD" w:rsidP="00A271EC">
            <w:pPr>
              <w:rPr>
                <w:rFonts w:ascii="Times New Roman" w:eastAsia="Calibri" w:hAnsi="Times New Roman" w:cs="Times New Roman"/>
                <w:sz w:val="28"/>
                <w:szCs w:val="28"/>
              </w:rPr>
            </w:pPr>
            <w:r>
              <w:rPr>
                <w:rFonts w:ascii="Times New Roman" w:eastAsia="Calibri" w:hAnsi="Times New Roman" w:cs="Times New Roman"/>
                <w:sz w:val="28"/>
                <w:szCs w:val="28"/>
              </w:rPr>
              <w:t>9</w:t>
            </w:r>
            <w:r w:rsidR="00A271EC" w:rsidRPr="00A271EC">
              <w:rPr>
                <w:rFonts w:ascii="Times New Roman" w:eastAsia="Calibri" w:hAnsi="Times New Roman" w:cs="Times New Roman"/>
                <w:sz w:val="28"/>
                <w:szCs w:val="28"/>
              </w:rPr>
              <w:t>кл</w:t>
            </w:r>
          </w:p>
          <w:p w:rsidR="00A271EC" w:rsidRPr="00A271EC" w:rsidRDefault="003F41AD" w:rsidP="00A271EC">
            <w:pPr>
              <w:rPr>
                <w:rFonts w:ascii="Times New Roman" w:eastAsia="Calibri" w:hAnsi="Times New Roman" w:cs="Times New Roman"/>
                <w:sz w:val="28"/>
                <w:szCs w:val="28"/>
              </w:rPr>
            </w:pPr>
            <w:r>
              <w:rPr>
                <w:rFonts w:ascii="Times New Roman" w:eastAsia="Calibri" w:hAnsi="Times New Roman" w:cs="Times New Roman"/>
                <w:sz w:val="28"/>
                <w:szCs w:val="28"/>
              </w:rPr>
              <w:t>10</w:t>
            </w:r>
            <w:r w:rsidR="00A271EC" w:rsidRPr="00A271EC">
              <w:rPr>
                <w:rFonts w:ascii="Times New Roman" w:eastAsia="Calibri" w:hAnsi="Times New Roman" w:cs="Times New Roman"/>
                <w:sz w:val="28"/>
                <w:szCs w:val="28"/>
              </w:rPr>
              <w:t>кл</w:t>
            </w:r>
          </w:p>
        </w:tc>
      </w:tr>
    </w:tbl>
    <w:p w:rsidR="00FC12BD" w:rsidRDefault="00FC12BD" w:rsidP="00FC12BD">
      <w:pPr>
        <w:rPr>
          <w:rFonts w:ascii="Calibri" w:eastAsia="Calibri" w:hAnsi="Calibri" w:cs="Times New Roman"/>
          <w:b/>
          <w:sz w:val="28"/>
          <w:szCs w:val="28"/>
        </w:rPr>
      </w:pPr>
    </w:p>
    <w:p w:rsidR="00FC12BD" w:rsidRPr="001838A3" w:rsidRDefault="00FC12BD" w:rsidP="001838A3">
      <w:pPr>
        <w:jc w:val="center"/>
        <w:rPr>
          <w:rFonts w:ascii="Times New Roman" w:eastAsia="Calibri" w:hAnsi="Times New Roman" w:cs="Times New Roman"/>
          <w:b/>
          <w:sz w:val="28"/>
          <w:szCs w:val="28"/>
        </w:rPr>
      </w:pPr>
      <w:r w:rsidRPr="001838A3">
        <w:rPr>
          <w:rFonts w:ascii="Times New Roman" w:eastAsia="Calibri" w:hAnsi="Times New Roman" w:cs="Times New Roman"/>
          <w:b/>
          <w:sz w:val="28"/>
          <w:szCs w:val="28"/>
        </w:rPr>
        <w:t>Ожидаемые результаты</w:t>
      </w:r>
    </w:p>
    <w:p w:rsidR="00FC12BD" w:rsidRPr="001838A3" w:rsidRDefault="00FC12BD" w:rsidP="00FC12BD">
      <w:pPr>
        <w:pStyle w:val="a3"/>
        <w:numPr>
          <w:ilvl w:val="0"/>
          <w:numId w:val="2"/>
        </w:numPr>
        <w:spacing w:after="0"/>
        <w:jc w:val="both"/>
        <w:rPr>
          <w:sz w:val="28"/>
          <w:szCs w:val="28"/>
        </w:rPr>
      </w:pPr>
      <w:r w:rsidRPr="001838A3">
        <w:rPr>
          <w:sz w:val="28"/>
          <w:szCs w:val="28"/>
        </w:rPr>
        <w:t>Снижение количества конфликтных ситуаций в школе.</w:t>
      </w:r>
    </w:p>
    <w:p w:rsidR="00FC12BD" w:rsidRPr="001838A3" w:rsidRDefault="00FC12BD" w:rsidP="00FC12BD">
      <w:pPr>
        <w:pStyle w:val="a3"/>
        <w:numPr>
          <w:ilvl w:val="0"/>
          <w:numId w:val="2"/>
        </w:numPr>
        <w:spacing w:after="0"/>
        <w:jc w:val="both"/>
        <w:rPr>
          <w:sz w:val="28"/>
          <w:szCs w:val="28"/>
        </w:rPr>
      </w:pPr>
      <w:r w:rsidRPr="001838A3">
        <w:rPr>
          <w:sz w:val="28"/>
          <w:szCs w:val="28"/>
        </w:rPr>
        <w:t>Повышение грамотности учащихся, педагогов и родителей в вопросах цивилизованных форм разрешения конфликтов.</w:t>
      </w:r>
    </w:p>
    <w:p w:rsidR="00FC12BD" w:rsidRDefault="00FC12BD" w:rsidP="00FC12BD">
      <w:pPr>
        <w:spacing w:after="0" w:line="240" w:lineRule="auto"/>
        <w:ind w:left="6804"/>
        <w:outlineLvl w:val="1"/>
        <w:rPr>
          <w:rFonts w:ascii="Times New Roman" w:eastAsia="Times New Roman" w:hAnsi="Times New Roman" w:cs="Times New Roman"/>
          <w:b/>
          <w:bCs/>
          <w:sz w:val="24"/>
          <w:szCs w:val="24"/>
        </w:rPr>
      </w:pPr>
    </w:p>
    <w:p w:rsidR="00FC12BD" w:rsidRDefault="00FC12BD" w:rsidP="00FC12BD">
      <w:pPr>
        <w:spacing w:after="0" w:line="240" w:lineRule="auto"/>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C12BD" w:rsidRDefault="00FC12BD" w:rsidP="00FC12BD">
      <w:pPr>
        <w:spacing w:after="0" w:line="240" w:lineRule="auto"/>
        <w:ind w:left="6804"/>
        <w:outlineLvl w:val="1"/>
        <w:rPr>
          <w:rFonts w:ascii="Times New Roman" w:eastAsia="Times New Roman" w:hAnsi="Times New Roman" w:cs="Times New Roman"/>
          <w:b/>
          <w:bCs/>
          <w:color w:val="339933"/>
          <w:sz w:val="30"/>
          <w:szCs w:val="30"/>
        </w:rPr>
      </w:pPr>
      <w:r>
        <w:rPr>
          <w:rFonts w:ascii="Times New Roman" w:eastAsia="Times New Roman" w:hAnsi="Times New Roman" w:cs="Times New Roman"/>
          <w:b/>
          <w:bCs/>
          <w:i/>
          <w:iCs/>
          <w:sz w:val="28"/>
          <w:szCs w:val="28"/>
        </w:rPr>
        <w:t>Приложение 1</w:t>
      </w:r>
    </w:p>
    <w:p w:rsidR="00FC12BD" w:rsidRDefault="00FC12BD" w:rsidP="00FC12BD">
      <w:pPr>
        <w:rPr>
          <w:rFonts w:ascii="Times New Roman" w:eastAsia="Times New Roman" w:hAnsi="Times New Roman" w:cs="Times New Roman"/>
          <w:b/>
          <w:sz w:val="24"/>
          <w:szCs w:val="24"/>
        </w:rPr>
      </w:pPr>
    </w:p>
    <w:p w:rsidR="00FC12BD" w:rsidRDefault="00FC12BD" w:rsidP="00FC12B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Алгоритм  работы медиатора в восстановительной модели медиации</w:t>
      </w:r>
    </w:p>
    <w:tbl>
      <w:tblPr>
        <w:tblStyle w:val="a6"/>
        <w:tblW w:w="0" w:type="auto"/>
        <w:tblLook w:val="04A0"/>
      </w:tblPr>
      <w:tblGrid>
        <w:gridCol w:w="9571"/>
      </w:tblGrid>
      <w:tr w:rsidR="00FC12BD"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2BD" w:rsidRDefault="00FC12BD">
            <w:pPr>
              <w:jc w:val="center"/>
              <w:rPr>
                <w:rFonts w:ascii="Times New Roman" w:hAnsi="Times New Roman" w:cs="Times New Roman"/>
                <w:sz w:val="24"/>
                <w:szCs w:val="24"/>
              </w:rPr>
            </w:pPr>
            <w:r>
              <w:rPr>
                <w:rFonts w:ascii="Times New Roman" w:hAnsi="Times New Roman" w:cs="Times New Roman"/>
                <w:sz w:val="24"/>
                <w:szCs w:val="24"/>
              </w:rPr>
              <w:t>ЭТАП 1. ПОДГОТОВИТЕЛЬНЫЙ ЭТАП.</w:t>
            </w:r>
          </w:p>
          <w:p w:rsidR="00FC12BD" w:rsidRDefault="00FC12BD">
            <w:pPr>
              <w:jc w:val="both"/>
              <w:rPr>
                <w:rFonts w:ascii="Times New Roman" w:hAnsi="Times New Roman" w:cs="Times New Roman"/>
                <w:sz w:val="24"/>
                <w:szCs w:val="24"/>
              </w:rPr>
            </w:pPr>
          </w:p>
        </w:tc>
      </w:tr>
      <w:tr w:rsidR="00FC12BD"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2BD" w:rsidRDefault="00FC12BD">
            <w:pPr>
              <w:pStyle w:val="a5"/>
              <w:jc w:val="center"/>
              <w:rPr>
                <w:rFonts w:ascii="Times New Roman" w:hAnsi="Times New Roman" w:cs="Times New Roman"/>
                <w:sz w:val="24"/>
                <w:szCs w:val="24"/>
              </w:rPr>
            </w:pPr>
          </w:p>
          <w:p w:rsidR="00FC12BD" w:rsidRDefault="00FC12BD">
            <w:pPr>
              <w:pStyle w:val="a5"/>
              <w:jc w:val="center"/>
              <w:rPr>
                <w:rFonts w:ascii="Times New Roman" w:hAnsi="Times New Roman" w:cs="Times New Roman"/>
                <w:sz w:val="24"/>
                <w:szCs w:val="24"/>
              </w:rPr>
            </w:pPr>
            <w:r>
              <w:rPr>
                <w:rFonts w:ascii="Times New Roman" w:hAnsi="Times New Roman" w:cs="Times New Roman"/>
                <w:sz w:val="24"/>
                <w:szCs w:val="24"/>
              </w:rPr>
              <w:t>Этап 2. ВСТРЕЧА СО СТОРОНОЙ.</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1 фаза. Создание основы для диалога со стороной</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 2 фаза. Понимание ситуации </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3 фаза. Поиск вариантов выхода </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4 фаза. Подготовка к встрече</w:t>
            </w:r>
          </w:p>
          <w:p w:rsidR="00FC12BD" w:rsidRDefault="00FC12BD">
            <w:pPr>
              <w:jc w:val="both"/>
              <w:rPr>
                <w:rFonts w:ascii="Times New Roman" w:hAnsi="Times New Roman" w:cs="Times New Roman"/>
                <w:sz w:val="24"/>
                <w:szCs w:val="24"/>
              </w:rPr>
            </w:pPr>
          </w:p>
        </w:tc>
      </w:tr>
      <w:tr w:rsidR="00FC12BD"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2BD" w:rsidRDefault="00FC12BD">
            <w:pPr>
              <w:jc w:val="center"/>
              <w:rPr>
                <w:rFonts w:ascii="Times New Roman" w:hAnsi="Times New Roman" w:cs="Times New Roman"/>
                <w:sz w:val="24"/>
                <w:szCs w:val="24"/>
              </w:rPr>
            </w:pPr>
          </w:p>
          <w:p w:rsidR="00FC12BD" w:rsidRDefault="00FC12BD">
            <w:pPr>
              <w:jc w:val="center"/>
              <w:rPr>
                <w:rFonts w:ascii="Times New Roman" w:hAnsi="Times New Roman" w:cs="Times New Roman"/>
                <w:sz w:val="24"/>
                <w:szCs w:val="24"/>
              </w:rPr>
            </w:pPr>
            <w:r>
              <w:rPr>
                <w:rFonts w:ascii="Times New Roman" w:hAnsi="Times New Roman" w:cs="Times New Roman"/>
                <w:sz w:val="24"/>
                <w:szCs w:val="24"/>
              </w:rPr>
              <w:t>ЭТАП 3. ВСТРЕЧА СТОРОН.</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 1 фаза. Создание условий для диалога между сторонами </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2 фаза. Организация диалога между сторонами</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 3 фаза. Поддержка восстановительных действий на встрече и фиксация решений сторон. </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4 фаза. Обсуждение будущего</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 5 фаза. Заключение соглашения 6 фаза.</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 Рефлексия встречи</w:t>
            </w:r>
          </w:p>
        </w:tc>
      </w:tr>
    </w:tbl>
    <w:p w:rsidR="00FC12BD" w:rsidRDefault="00FC12BD" w:rsidP="00FC12BD">
      <w:pPr>
        <w:spacing w:after="0" w:line="240" w:lineRule="auto"/>
        <w:rPr>
          <w:rFonts w:ascii="Times New Roman" w:hAnsi="Times New Roman" w:cs="Times New Roman"/>
          <w:sz w:val="24"/>
          <w:szCs w:val="24"/>
        </w:rPr>
      </w:pPr>
    </w:p>
    <w:p w:rsidR="00FC12BD" w:rsidRDefault="00FC12BD" w:rsidP="00FC12BD">
      <w:pPr>
        <w:pStyle w:val="a5"/>
        <w:spacing w:after="0" w:line="240" w:lineRule="auto"/>
        <w:rPr>
          <w:rFonts w:ascii="Times New Roman" w:eastAsia="Times New Roman" w:hAnsi="Times New Roman" w:cs="Times New Roman"/>
          <w:b/>
          <w:sz w:val="24"/>
          <w:szCs w:val="24"/>
        </w:rPr>
      </w:pPr>
    </w:p>
    <w:p w:rsidR="00FC12BD" w:rsidRDefault="00FC12BD" w:rsidP="00FC12BD">
      <w:pPr>
        <w:pStyle w:val="a5"/>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Аналитическая беседа</w:t>
      </w:r>
    </w:p>
    <w:p w:rsidR="00FC12BD" w:rsidRDefault="00FC12BD" w:rsidP="00FC12B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Этап 1 Подготовительный.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Задачи работы ведущего (медиатора):получив информацию о случае, определить, подходит ли он по критериям для работы с использованием восстановительных программ;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Критерии, по которым случай может быть принят в работу:</w:t>
      </w:r>
    </w:p>
    <w:p w:rsidR="00FC12BD" w:rsidRDefault="00FC12BD" w:rsidP="00FC12BD">
      <w:pPr>
        <w:spacing w:after="0" w:line="240" w:lineRule="auto"/>
        <w:ind w:left="7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стороны конфликта (криминальной ситуации) известны;</w:t>
      </w:r>
    </w:p>
    <w:p w:rsidR="00FC12BD" w:rsidRDefault="00FC12BD" w:rsidP="00FC12BD">
      <w:pPr>
        <w:spacing w:after="0" w:line="240" w:lineRule="auto"/>
        <w:ind w:left="7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случаях, где есть обидчик и пострадавший, обидчик признает свою вину (или, как минимум, свое участие) в содеянном.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дело разбирается в официальных органах (органы безопасности), выяснить, на какой стадии разбирательства находится дело и каковы юридические последствия успешного проведения программы;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Ведущему (медиатору) нередко приходится преодолевать стену подозрительности, непонимания, эмоционального напряжения, которая возникла из-за конфликта или криминальной ситуации, а также нередко из-за действий представителей государственных органов и учреждений, и предложить участникам конфликта восстановительный способ разрешения ситуации. В ходе проведения программы восстановительной медиации на протяжении всей работы медиатору необходимо также удерживать сквозные задачи. Их реализация помогает сторонам переключиться на будущее и построить конструктивный выход из сложившейся ситуации. Эти задачи таковы: </w:t>
      </w:r>
    </w:p>
    <w:p w:rsidR="00FC12BD" w:rsidRDefault="00FC12BD" w:rsidP="00FC12BD">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достижение и удержание контакта со сторонами; </w:t>
      </w:r>
    </w:p>
    <w:p w:rsidR="00FC12BD" w:rsidRDefault="00FC12BD" w:rsidP="00FC12BD">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создание условий для конструктивного выражения эмоций;</w:t>
      </w:r>
    </w:p>
    <w:p w:rsidR="00FC12BD" w:rsidRDefault="00FC12BD" w:rsidP="00FC12BD">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создание безопасной атмосферы во время работы; </w:t>
      </w:r>
    </w:p>
    <w:p w:rsidR="00FC12BD" w:rsidRDefault="00FC12BD" w:rsidP="00FC12BD">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создание условий для взаимопонимани</w:t>
      </w:r>
      <w:r>
        <w:rPr>
          <w:rFonts w:ascii="Times New Roman" w:hAnsi="Times New Roman" w:cs="Times New Roman"/>
          <w:sz w:val="24"/>
          <w:szCs w:val="24"/>
        </w:rPr>
        <w:t>я.</w:t>
      </w:r>
    </w:p>
    <w:p w:rsidR="00FC12BD" w:rsidRDefault="00FC12BD" w:rsidP="00FC12B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Этап 2 Встреча со стороной.</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фаза. Создание основы для диалога со стороной</w:t>
      </w:r>
    </w:p>
    <w:p w:rsidR="00FC12BD" w:rsidRDefault="00FC12BD" w:rsidP="00FC12BD">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Различные роли сторон в ситуации противоправного деяния и, соответственно, принципиальные различия ее последствий для правонарушителя и жертвы диктуют специфику предварительных встреч ведущего с каждым из них. В то же время должна быть выполнена одна из наиболее важных задач ведущего по отношению к сторонам – безопасная атмосфера во время работы. Встречаясь со сторонами, медиатор должен позаботиться об этом и четко уяснить для себя, как он будет представляться, то есть</w:t>
      </w:r>
    </w:p>
    <w:p w:rsidR="00FC12BD" w:rsidRDefault="00FC12BD" w:rsidP="00FC12BD">
      <w:pPr>
        <w:pStyle w:val="a5"/>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кто он и его роль в деле; </w:t>
      </w:r>
    </w:p>
    <w:p w:rsidR="00FC12BD" w:rsidRDefault="00FC12BD" w:rsidP="00FC12BD">
      <w:pPr>
        <w:pStyle w:val="a5"/>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роль и функции организации, которую он представляет; </w:t>
      </w:r>
    </w:p>
    <w:p w:rsidR="00FC12BD" w:rsidRDefault="00FC12BD" w:rsidP="00FC12BD">
      <w:pPr>
        <w:pStyle w:val="a5"/>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его взаимоотношения со сторонами</w:t>
      </w:r>
    </w:p>
    <w:p w:rsidR="00FC12BD" w:rsidRDefault="00FC12BD" w:rsidP="00FC12BD">
      <w:pPr>
        <w:spacing w:after="0" w:line="240" w:lineRule="auto"/>
        <w:rPr>
          <w:rFonts w:ascii="Times New Roman" w:hAnsi="Times New Roman" w:cs="Times New Roman"/>
          <w:sz w:val="24"/>
          <w:szCs w:val="24"/>
        </w:rPr>
      </w:pPr>
    </w:p>
    <w:p w:rsidR="00FC12BD" w:rsidRDefault="00FC12BD" w:rsidP="00FC12B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Вариант  представления:</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Добрый день! Меня зовут (представиться).</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Я пришел по поводу ситуации (…). Информацию о ней нам передал (называете человека или организацию). Я – ведущий программ восстановительной медиации (медиатор) (…) (называете организацию или службу), я не представляю ни одну из сторон, то есть я не адвокат и не советчик. Наша организация (служба) помогает участникам конфликта организовать диалог друг с другом и самим найти выход из конфликта без применения насилия. Участие в наших программах добровольное, поэтому в конце разговора вы сами примете решение, будете ли вы в ней участвовать. Наш разговор конфиденциален, то есть я не буду разглашать никакую информацию кроме вашего решения участвовать или не участвовать в наших программах. Исключение составляет ситуация, если мне станет известно о готовящемся преступлении, в этом случае я обязан сообщить в компетентные органы.</w:t>
      </w:r>
    </w:p>
    <w:p w:rsidR="00FC12BD" w:rsidRDefault="00FC12BD" w:rsidP="00FC12B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фаза. Понимание ситуации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Задача</w:t>
      </w:r>
      <w:r>
        <w:rPr>
          <w:rFonts w:ascii="Times New Roman" w:eastAsia="Times New Roman" w:hAnsi="Times New Roman" w:cs="Times New Roman"/>
          <w:sz w:val="24"/>
          <w:szCs w:val="24"/>
        </w:rPr>
        <w:t>: помочь обозначить различные аспекты конфликтной ситуации, важные с точки зрения участников и принципов восстановительной медиации.</w:t>
      </w:r>
    </w:p>
    <w:p w:rsidR="00FC12BD" w:rsidRDefault="00FC12BD" w:rsidP="00FC12BD">
      <w:pPr>
        <w:pStyle w:val="a5"/>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Возможные действия медиатора:</w:t>
      </w:r>
    </w:p>
    <w:p w:rsidR="00FC12BD" w:rsidRDefault="00FC12BD" w:rsidP="00FC12BD">
      <w:pPr>
        <w:pStyle w:val="a5"/>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Обсуждение ситуации помочь человеку (вопросами, переформулированием, уточнением и пр.) рассказать о том, что произошло. (до ситуации, сейчас, после, о других участниках, о потерпевшем, о друзьях, о своих состояниях и чувствах, об отношении к произошедшему и его последствиям);</w:t>
      </w:r>
    </w:p>
    <w:p w:rsidR="00FC12BD" w:rsidRDefault="00FC12BD" w:rsidP="00FC12BD">
      <w:pPr>
        <w:pStyle w:val="a5"/>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внимательно слушать и улавливать, что беспокоит человека; </w:t>
      </w:r>
    </w:p>
    <w:p w:rsidR="00FC12BD" w:rsidRDefault="00FC12BD" w:rsidP="00FC12BD">
      <w:pPr>
        <w:pStyle w:val="a5"/>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необходимости помочь пережить сильные чувства; </w:t>
      </w:r>
    </w:p>
    <w:p w:rsidR="00FC12BD" w:rsidRDefault="00FC12BD" w:rsidP="00FC12BD">
      <w:pPr>
        <w:pStyle w:val="a5"/>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обсудить ценности относительно различных способов реагирования на ситуацию, рассказать о ценностях восстановительной медиации.</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Обсуждение последствий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обсудить, к каким последствиям привела ситуация (или еще может привести), что человеку в этом не нравится. Если о последствиях уже упоминалось при обсуждении ситуации, резюмировать для того, чтобы перейти к поиску вариантов выхода.</w:t>
      </w:r>
    </w:p>
    <w:p w:rsidR="00FC12BD" w:rsidRDefault="00FC12BD" w:rsidP="00FC12BD">
      <w:pPr>
        <w:pStyle w:val="a5"/>
        <w:spacing w:after="0" w:line="240" w:lineRule="auto"/>
        <w:ind w:left="40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 фаза. Поиск вариантов выхода</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Задача:</w:t>
      </w:r>
      <w:r>
        <w:rPr>
          <w:rFonts w:ascii="Times New Roman" w:eastAsia="Times New Roman" w:hAnsi="Times New Roman" w:cs="Times New Roman"/>
          <w:sz w:val="24"/>
          <w:szCs w:val="24"/>
        </w:rPr>
        <w:t xml:space="preserve"> поддержать принятие стороной ответственности за восстановительный выход из ситуации.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Обсуждаемые вопросы:</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какие выходы возможны из создавшейся ситуации и к каким последствиям эти выходы могут привести;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пытались ли сами разрешить ситуацию, встретиться со второй стороной;</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варианты заглаживания вреда;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рассказать о встрече со второй стороной (если она была) или о возможности такой встречи;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обсудить встречу с другой стороной как возможный вариант действия, направленного на выход из ситуации. Подчеркнуть, что главными на встрече являются стороны, а медиатор обеспечивает конструктивность и безопасность;</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предложить сформулировать перечень вопросов, которые сторона хочет обсуждать на встрече (сформировать повестку дня);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проинформировать о юридических последствиях заключения примирительного соглашения;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сторона не согласна на встречу, можно выяснить причины такого несогласия. Можно предложить форму челночной медиации, а также другие программы восстановительного правосудия. В случае категорического несогласия на любые формы общения можно предложить не решать вопрос окончательно и оставить памятку и свои координаты;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независимо от согласия на встречу обсудить, требуется ли помощь каких-то специалистов;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сторона согласна на встречу сторон, приступить к 4 фазе.</w:t>
      </w:r>
    </w:p>
    <w:p w:rsidR="00FC12BD" w:rsidRDefault="00FC12BD" w:rsidP="00FC12BD">
      <w:pPr>
        <w:spacing w:after="0" w:line="240" w:lineRule="auto"/>
        <w:ind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фаза. Подготовка к встрече</w:t>
      </w:r>
    </w:p>
    <w:p w:rsidR="00FC12BD" w:rsidRDefault="00FC12BD" w:rsidP="00FC12BD">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Задача:</w:t>
      </w:r>
      <w:r>
        <w:rPr>
          <w:rFonts w:ascii="Times New Roman" w:eastAsia="Times New Roman" w:hAnsi="Times New Roman" w:cs="Times New Roman"/>
          <w:sz w:val="24"/>
          <w:szCs w:val="24"/>
        </w:rPr>
        <w:t xml:space="preserve"> прояснить суть предстоящей процедуры и поддержать принятие стороной своей роли на встрече.</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Возможные действия медиатора:</w:t>
      </w:r>
    </w:p>
    <w:p w:rsidR="00FC12BD" w:rsidRDefault="00FC12BD" w:rsidP="00FC12BD">
      <w:pPr>
        <w:pStyle w:val="a5"/>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рассказать о формате примирительной встречи (обсуждаемых вопросах, правилах, роли сторон, медиатора, законных представителей, возможности участия других лиц). Сформировать на основе предыдущих этапов повестку дня встречи. При обсуждении правил встречи спросить, готовы ли участники их соблюдать; предложить внести дополнения; </w:t>
      </w:r>
    </w:p>
    <w:p w:rsidR="00FC12BD" w:rsidRDefault="00FC12BD" w:rsidP="00FC12BD">
      <w:pPr>
        <w:pStyle w:val="a5"/>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со второй стороной еще не было индивидуальной встречи, пояснить ее право отказаться от участия в программе; </w:t>
      </w:r>
    </w:p>
    <w:p w:rsidR="00FC12BD" w:rsidRDefault="00FC12BD" w:rsidP="00FC12BD">
      <w:pPr>
        <w:pStyle w:val="a5"/>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пояснить свою роль медиатора на совместной встрече (ответственность за безопасность, координирование действий, поддержка диалога). Подчеркнуть ответственность сторон за принятие решения; обсудить перечень участников будущей встречи, предпочтительное время и место встречи;</w:t>
      </w:r>
    </w:p>
    <w:p w:rsidR="00FC12BD" w:rsidRDefault="00FC12BD" w:rsidP="00FC12BD">
      <w:pPr>
        <w:pStyle w:val="a5"/>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поблагодарить за беседу, оставить контактный телефон и памятку о программе</w:t>
      </w:r>
    </w:p>
    <w:p w:rsidR="00FC12BD" w:rsidRDefault="00FC12BD" w:rsidP="00FC12BD">
      <w:pPr>
        <w:spacing w:after="0" w:line="240" w:lineRule="auto"/>
        <w:rPr>
          <w:rFonts w:ascii="Times New Roman" w:hAnsi="Times New Roman" w:cs="Times New Roman"/>
          <w:sz w:val="24"/>
          <w:szCs w:val="24"/>
        </w:rPr>
      </w:pPr>
    </w:p>
    <w:tbl>
      <w:tblPr>
        <w:tblStyle w:val="a6"/>
        <w:tblW w:w="0" w:type="auto"/>
        <w:tblLook w:val="04A0"/>
      </w:tblPr>
      <w:tblGrid>
        <w:gridCol w:w="9571"/>
      </w:tblGrid>
      <w:tr w:rsidR="00FC12BD"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встречи</w:t>
            </w:r>
          </w:p>
        </w:tc>
      </w:tr>
      <w:tr w:rsidR="00FC12BD"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1. Не перебивать - у каждого есть возможность быть выслушанным до конца.</w:t>
            </w:r>
          </w:p>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Не оскорблять, чтобы все чувствовали себя в безопасности. </w:t>
            </w:r>
          </w:p>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Конфиденциальность – не рассказывать окружающим, что происходило на встрече (только результат или подписанный договор). </w:t>
            </w:r>
          </w:p>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Каждый участник может при необходимости предложить сделать перерыв, перене- сти продолжение встречи на другой день. </w:t>
            </w:r>
          </w:p>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5. Медиатор может поговорить с кем-то из участников наедине, а также участник с медиатором</w:t>
            </w:r>
          </w:p>
        </w:tc>
      </w:tr>
    </w:tbl>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Этап 3. Встреча сторон. </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фаза. Создание условий для диалога между сторонами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Возможные действия медиатора:</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заранее подготовить место для встречи сторон;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поприветствовать участников, поблагодарить за то, что пришли, если необходимо – познакомить участников друг с другом;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3. объявить цели встречи, огласить правила, обозначить позицию медиатора;</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 объявить основные пункты повестки дня</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2 фаза. Организация диалога между сторонами</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организовать взаимопонимание в процессе диалога.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Возможные действия медиатора:</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предложить сторонам рассказать свою версию случившегося и его последствия;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предложить сторонам высказать свое отношение к услышанному;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 поддержать диалог между сторонами по поводу ситуации и ее последствий.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В ходе встречи необходимо трансформировать негативные высказывания так, чтобы это помога- ло конструктивному диалогу, и усиливать позитивные идеи и шаги по отношению друг к другу</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3 фаза. Поддержка восстановительных действий на встрече и фиксация решений сторон.</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Задачи:</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поддержать понимание и признание последствий криминальной ситуации;</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поддержать извинения и прощение;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инициировать поиск вариантов решений и анализ предложений;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обсудить и зафиксировать взаимоприемлемые варианты разрешения ситуации;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5. обсудить и принять механизм реализации решений.</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4 фаза. Обсуждение будущего.</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Задача:</w:t>
      </w:r>
      <w:r>
        <w:rPr>
          <w:rFonts w:ascii="Times New Roman" w:hAnsi="Times New Roman" w:cs="Times New Roman"/>
          <w:sz w:val="24"/>
          <w:szCs w:val="24"/>
        </w:rPr>
        <w:t xml:space="preserve"> поддержать проектирование будущего участников.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Вопросы для обсуждения: </w:t>
      </w:r>
    </w:p>
    <w:p w:rsidR="00FC12BD" w:rsidRDefault="00FC12BD" w:rsidP="00FC12BD">
      <w:pPr>
        <w:pStyle w:val="a5"/>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что будешь делать, если попадешь в похожую ситуацию; </w:t>
      </w:r>
    </w:p>
    <w:p w:rsidR="00FC12BD" w:rsidRDefault="00FC12BD" w:rsidP="00FC12BD">
      <w:pPr>
        <w:pStyle w:val="a5"/>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что нужно сделать, чтобы подобное не повторилось; </w:t>
      </w:r>
    </w:p>
    <w:p w:rsidR="00FC12BD" w:rsidRDefault="00FC12BD" w:rsidP="00FC12BD">
      <w:pPr>
        <w:pStyle w:val="a5"/>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какую профессию (специальность) хочешь получить и кто может поддержать тебя в этом; </w:t>
      </w:r>
    </w:p>
    <w:p w:rsidR="00FC12BD" w:rsidRDefault="00FC12BD" w:rsidP="00FC12BD">
      <w:pPr>
        <w:pStyle w:val="a5"/>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чем будешь заниматься в свободное время, есть ли желание </w:t>
      </w:r>
      <w:r>
        <w:t xml:space="preserve">заниматься </w:t>
      </w:r>
      <w:r>
        <w:rPr>
          <w:rFonts w:ascii="Times New Roman" w:hAnsi="Times New Roman" w:cs="Times New Roman"/>
          <w:sz w:val="24"/>
          <w:szCs w:val="24"/>
        </w:rPr>
        <w:t>в каком- либо кружке, секции, клубе и кто может помочь этому осуществиться.</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фаза. Заключение соглашения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зафиксировать достигнутые результаты и договоренности.</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Возможные действия медиатора: </w:t>
      </w:r>
    </w:p>
    <w:p w:rsidR="00FC12BD" w:rsidRDefault="00FC12BD" w:rsidP="00FC12BD">
      <w:pPr>
        <w:pStyle w:val="a5"/>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фиксировать решения и четкий план их реализации; </w:t>
      </w:r>
    </w:p>
    <w:p w:rsidR="00FC12BD" w:rsidRDefault="00FC12BD" w:rsidP="00FC12BD">
      <w:pPr>
        <w:pStyle w:val="a5"/>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обсудить, что делать, если план не будет выполнен; </w:t>
      </w:r>
    </w:p>
    <w:p w:rsidR="00FC12BD" w:rsidRDefault="00FC12BD" w:rsidP="00FC12BD">
      <w:pPr>
        <w:pStyle w:val="a5"/>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зафиксировать устное соглашение или письменный договор.</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b/>
          <w:sz w:val="24"/>
          <w:szCs w:val="24"/>
        </w:rPr>
        <w:t>6 фаза. Рефлексия встречи</w:t>
      </w:r>
    </w:p>
    <w:p w:rsidR="00FC12BD" w:rsidRDefault="00FC12BD" w:rsidP="00FC12BD">
      <w:pPr>
        <w:pStyle w:val="a5"/>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обсудить, удовлетворены ли участники встречей, осталось ли что-то недоговорен- ное? </w:t>
      </w:r>
    </w:p>
    <w:p w:rsidR="00FC12BD" w:rsidRDefault="00FC12BD" w:rsidP="00FC12BD">
      <w:pPr>
        <w:pStyle w:val="a5"/>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спросить, что важного для себя они узнали в результате встречи.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После встречи, по возможности, организовать чаепитие с рассказом сторон друг другу о себе (кто что любит, чем занимается, в чем чувствует свою успешность)</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Аналитическая беседа (Может проходить через 2-3 недели)</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Задачи: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провести рефлексию результатов медиации;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выяснить, выполнено ли достигнутое соглашение;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3. обсудить ценности восстановительного способа разрешения конфликтов и криминальных ситуаций.</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Вопросы для обсуждения с подростком и его родителями:</w:t>
      </w:r>
    </w:p>
    <w:p w:rsidR="00FC12BD" w:rsidRDefault="00FC12BD" w:rsidP="00FC12BD">
      <w:pPr>
        <w:pStyle w:val="a5"/>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как развиваются ваши отношения и как выполняется договор?</w:t>
      </w:r>
    </w:p>
    <w:p w:rsidR="00FC12BD" w:rsidRDefault="00FC12BD" w:rsidP="00FC12BD">
      <w:pPr>
        <w:pStyle w:val="a5"/>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что важного для себя вы поняли в результате встречи? </w:t>
      </w:r>
    </w:p>
    <w:p w:rsidR="00FC12BD" w:rsidRDefault="00FC12BD" w:rsidP="00FC12BD">
      <w:pPr>
        <w:pStyle w:val="a5"/>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рассказали ли про медиацию друзьям, знакомым, как они к этому отнеслись? </w:t>
      </w:r>
    </w:p>
    <w:p w:rsidR="00FC12BD" w:rsidRDefault="00FC12BD" w:rsidP="00FC12BD">
      <w:pPr>
        <w:pStyle w:val="a5"/>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бывают ли у них ситуации, где нужен медиатор, посоветовали бы обратиться к медиаторам?</w:t>
      </w:r>
    </w:p>
    <w:p w:rsidR="001E740F" w:rsidRDefault="001E740F"/>
    <w:sectPr w:rsidR="001E740F" w:rsidSect="001E74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C213D"/>
    <w:multiLevelType w:val="hybridMultilevel"/>
    <w:tmpl w:val="D49857CC"/>
    <w:lvl w:ilvl="0" w:tplc="EFDC7B0A">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7125A1"/>
    <w:multiLevelType w:val="hybridMultilevel"/>
    <w:tmpl w:val="944E054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8BE61BE"/>
    <w:multiLevelType w:val="hybridMultilevel"/>
    <w:tmpl w:val="DF36B2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AF909A5"/>
    <w:multiLevelType w:val="hybridMultilevel"/>
    <w:tmpl w:val="4028BC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E6F39E1"/>
    <w:multiLevelType w:val="hybridMultilevel"/>
    <w:tmpl w:val="64BAC8AA"/>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8F4564D"/>
    <w:multiLevelType w:val="hybridMultilevel"/>
    <w:tmpl w:val="32AEA162"/>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A896B46"/>
    <w:multiLevelType w:val="hybridMultilevel"/>
    <w:tmpl w:val="710654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2824559"/>
    <w:multiLevelType w:val="hybridMultilevel"/>
    <w:tmpl w:val="F41208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7ED1EC1"/>
    <w:multiLevelType w:val="hybridMultilevel"/>
    <w:tmpl w:val="EE025DCC"/>
    <w:lvl w:ilvl="0" w:tplc="7046CEF4">
      <w:start w:val="1"/>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3BE6394"/>
    <w:multiLevelType w:val="hybridMultilevel"/>
    <w:tmpl w:val="E4C4D0A8"/>
    <w:lvl w:ilvl="0" w:tplc="04190001">
      <w:start w:val="1"/>
      <w:numFmt w:val="bullet"/>
      <w:lvlText w:val=""/>
      <w:lvlJc w:val="left"/>
      <w:pPr>
        <w:ind w:left="11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90F5F52"/>
    <w:multiLevelType w:val="hybridMultilevel"/>
    <w:tmpl w:val="EB9EA708"/>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C805E61"/>
    <w:multiLevelType w:val="hybridMultilevel"/>
    <w:tmpl w:val="FDA414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F620AD0"/>
    <w:multiLevelType w:val="hybridMultilevel"/>
    <w:tmpl w:val="DB74B516"/>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73D3696"/>
    <w:multiLevelType w:val="hybridMultilevel"/>
    <w:tmpl w:val="7910D258"/>
    <w:lvl w:ilvl="0" w:tplc="DD9E8CB8">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C12BD"/>
    <w:rsid w:val="0000623F"/>
    <w:rsid w:val="00051194"/>
    <w:rsid w:val="000D433F"/>
    <w:rsid w:val="001838A3"/>
    <w:rsid w:val="001A17AE"/>
    <w:rsid w:val="001E740F"/>
    <w:rsid w:val="003F41AD"/>
    <w:rsid w:val="00444C4B"/>
    <w:rsid w:val="004F617A"/>
    <w:rsid w:val="005B7ABC"/>
    <w:rsid w:val="00612EF8"/>
    <w:rsid w:val="006F4FAE"/>
    <w:rsid w:val="00713133"/>
    <w:rsid w:val="0071656F"/>
    <w:rsid w:val="007F6B78"/>
    <w:rsid w:val="008A312D"/>
    <w:rsid w:val="009004CD"/>
    <w:rsid w:val="00A271EC"/>
    <w:rsid w:val="00A67E22"/>
    <w:rsid w:val="00BA575A"/>
    <w:rsid w:val="00C05F38"/>
    <w:rsid w:val="00D33F58"/>
    <w:rsid w:val="00DE6DFB"/>
    <w:rsid w:val="00E15518"/>
    <w:rsid w:val="00F601A4"/>
    <w:rsid w:val="00F901F4"/>
    <w:rsid w:val="00FC12BD"/>
    <w:rsid w:val="00FD716B"/>
    <w:rsid w:val="00FF4B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17A"/>
  </w:style>
  <w:style w:type="paragraph" w:styleId="2">
    <w:name w:val="heading 2"/>
    <w:basedOn w:val="a"/>
    <w:next w:val="a"/>
    <w:link w:val="20"/>
    <w:semiHidden/>
    <w:unhideWhenUsed/>
    <w:qFormat/>
    <w:rsid w:val="00FC12BD"/>
    <w:pPr>
      <w:keepNext/>
      <w:spacing w:after="0" w:line="240" w:lineRule="auto"/>
      <w:jc w:val="center"/>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FC12BD"/>
    <w:rPr>
      <w:rFonts w:ascii="Times New Roman" w:eastAsia="Times New Roman" w:hAnsi="Times New Roman" w:cs="Times New Roman"/>
      <w:b/>
      <w:bCs/>
      <w:sz w:val="24"/>
      <w:szCs w:val="24"/>
      <w:lang w:eastAsia="ru-RU"/>
    </w:rPr>
  </w:style>
  <w:style w:type="paragraph" w:styleId="a3">
    <w:name w:val="Body Text"/>
    <w:basedOn w:val="a"/>
    <w:link w:val="a4"/>
    <w:semiHidden/>
    <w:unhideWhenUsed/>
    <w:rsid w:val="00FC12BD"/>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FC12BD"/>
    <w:rPr>
      <w:rFonts w:ascii="Times New Roman" w:eastAsia="Times New Roman" w:hAnsi="Times New Roman" w:cs="Times New Roman"/>
      <w:sz w:val="24"/>
      <w:szCs w:val="24"/>
      <w:lang w:eastAsia="ru-RU"/>
    </w:rPr>
  </w:style>
  <w:style w:type="paragraph" w:styleId="a5">
    <w:name w:val="List Paragraph"/>
    <w:basedOn w:val="a"/>
    <w:uiPriority w:val="34"/>
    <w:qFormat/>
    <w:rsid w:val="00FC12BD"/>
    <w:pPr>
      <w:ind w:left="720"/>
      <w:contextualSpacing/>
    </w:pPr>
  </w:style>
  <w:style w:type="character" w:customStyle="1" w:styleId="apple-converted-space">
    <w:name w:val="apple-converted-space"/>
    <w:basedOn w:val="a0"/>
    <w:rsid w:val="00FC12BD"/>
  </w:style>
  <w:style w:type="table" w:styleId="a6">
    <w:name w:val="Table Grid"/>
    <w:basedOn w:val="a1"/>
    <w:uiPriority w:val="59"/>
    <w:rsid w:val="00FC12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F601A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01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FC12BD"/>
    <w:pPr>
      <w:keepNext/>
      <w:spacing w:after="0" w:line="240" w:lineRule="auto"/>
      <w:jc w:val="center"/>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FC12BD"/>
    <w:rPr>
      <w:rFonts w:ascii="Times New Roman" w:eastAsia="Times New Roman" w:hAnsi="Times New Roman" w:cs="Times New Roman"/>
      <w:b/>
      <w:bCs/>
      <w:sz w:val="24"/>
      <w:szCs w:val="24"/>
      <w:lang w:eastAsia="ru-RU"/>
    </w:rPr>
  </w:style>
  <w:style w:type="paragraph" w:styleId="a3">
    <w:name w:val="Body Text"/>
    <w:basedOn w:val="a"/>
    <w:link w:val="a4"/>
    <w:semiHidden/>
    <w:unhideWhenUsed/>
    <w:rsid w:val="00FC12BD"/>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FC12BD"/>
    <w:rPr>
      <w:rFonts w:ascii="Times New Roman" w:eastAsia="Times New Roman" w:hAnsi="Times New Roman" w:cs="Times New Roman"/>
      <w:sz w:val="24"/>
      <w:szCs w:val="24"/>
      <w:lang w:eastAsia="ru-RU"/>
    </w:rPr>
  </w:style>
  <w:style w:type="paragraph" w:styleId="a5">
    <w:name w:val="List Paragraph"/>
    <w:basedOn w:val="a"/>
    <w:uiPriority w:val="34"/>
    <w:qFormat/>
    <w:rsid w:val="00FC12BD"/>
    <w:pPr>
      <w:ind w:left="720"/>
      <w:contextualSpacing/>
    </w:pPr>
  </w:style>
  <w:style w:type="character" w:customStyle="1" w:styleId="apple-converted-space">
    <w:name w:val="apple-converted-space"/>
    <w:basedOn w:val="a0"/>
    <w:rsid w:val="00FC12BD"/>
  </w:style>
  <w:style w:type="table" w:styleId="a6">
    <w:name w:val="Table Grid"/>
    <w:basedOn w:val="a1"/>
    <w:uiPriority w:val="59"/>
    <w:rsid w:val="00FC12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F601A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01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613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5986C-EDEB-486B-87A5-5F53E104D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2490</Words>
  <Characters>14196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vospitatel</cp:lastModifiedBy>
  <cp:revision>6</cp:revision>
  <cp:lastPrinted>2021-10-22T11:48:00Z</cp:lastPrinted>
  <dcterms:created xsi:type="dcterms:W3CDTF">2018-01-12T12:35:00Z</dcterms:created>
  <dcterms:modified xsi:type="dcterms:W3CDTF">2022-01-11T12:18:00Z</dcterms:modified>
</cp:coreProperties>
</file>